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比选报名表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中共泸州市委政法委员会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兹介绍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位同志（身份证号：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）代表我单位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（单位名称）前往你处联系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《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>平安泸州建设专项规划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>》编制项目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报名工作事宜。请予接洽！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42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tbl>
      <w:tblPr>
        <w:tblStyle w:val="4"/>
        <w:tblW w:w="8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865"/>
        <w:gridCol w:w="1632"/>
        <w:gridCol w:w="1700"/>
        <w:gridCol w:w="136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6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8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16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统一社会信用代码</w:t>
            </w:r>
          </w:p>
        </w:tc>
        <w:tc>
          <w:tcPr>
            <w:tcW w:w="17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法定代表人/负责人</w:t>
            </w:r>
          </w:p>
        </w:tc>
        <w:tc>
          <w:tcPr>
            <w:tcW w:w="136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委托人</w:t>
            </w:r>
          </w:p>
        </w:tc>
        <w:tc>
          <w:tcPr>
            <w:tcW w:w="128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6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8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8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联系电话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（手机）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1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firstLine="320" w:firstLineChars="1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</w:rPr>
              <w:t>邮箱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2"/>
                <w:szCs w:val="32"/>
                <w:lang w:val="en-US" w:eastAsia="zh-CN"/>
              </w:rPr>
              <w:t>地址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32"/>
                <w:szCs w:val="32"/>
              </w:rPr>
              <w:t>请填写正确邮箱账号</w:t>
            </w: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附：经办人身份证明，加盖报名单位鲜章。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（有效期截止至     年   月   日）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 xml:space="preserve">             申请单位：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（单位全称加盖公章）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MxZTNmNDY4MmEzYjgxODMzNGJmYTNjYzk5MWQifQ=="/>
  </w:docVars>
  <w:rsids>
    <w:rsidRoot w:val="52F07E05"/>
    <w:rsid w:val="364449FE"/>
    <w:rsid w:val="52F0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576</Characters>
  <Lines>0</Lines>
  <Paragraphs>0</Paragraphs>
  <TotalTime>0</TotalTime>
  <ScaleCrop>false</ScaleCrop>
  <LinksUpToDate>false</LinksUpToDate>
  <CharactersWithSpaces>768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2023-06-06T06:56:00Z</dcterms:created>
  <dc:creator>WPS_1679567166</dc:creator>
  <cp:lastModifiedBy>WPS_1679567166</cp:lastModifiedBy>
  <dcterms:modified xsi:type="dcterms:W3CDTF">2023-06-15T07:28:24Z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9490AC629ECB420FA1856695C3ACD53F</vt:lpwstr>
  </property>
</Properties>
</file>