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b/>
          <w:bCs/>
          <w:sz w:val="44"/>
          <w:szCs w:val="44"/>
        </w:rPr>
      </w:pPr>
      <w:r>
        <w:rPr>
          <w:rFonts w:hint="eastAsia" w:ascii="黑体" w:hAnsi="黑体" w:eastAsia="黑体" w:cs="黑体"/>
          <w:b/>
          <w:bCs/>
          <w:sz w:val="32"/>
          <w:szCs w:val="32"/>
          <w:lang w:val="en-US" w:eastAsia="zh-CN"/>
        </w:rPr>
        <w:t>附件</w:t>
      </w:r>
    </w:p>
    <w:p>
      <w:pPr>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rPr>
        <w:t>《平安泸州建设专项规划》编制</w:t>
      </w:r>
      <w:r>
        <w:rPr>
          <w:rFonts w:hint="default" w:ascii="Times New Roman" w:hAnsi="Times New Roman" w:eastAsia="方正小标宋简体" w:cs="Times New Roman"/>
          <w:b/>
          <w:bCs/>
          <w:sz w:val="44"/>
          <w:szCs w:val="44"/>
          <w:lang w:val="en-US" w:eastAsia="zh-CN"/>
        </w:rPr>
        <w:t>项目</w:t>
      </w:r>
    </w:p>
    <w:p>
      <w:pP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jc w:val="center"/>
        <w:rPr>
          <w:rFonts w:hint="default" w:ascii="Times New Roman" w:hAnsi="Times New Roman" w:eastAsia="方正小标宋简体" w:cs="Times New Roman"/>
          <w:b/>
          <w:bCs/>
          <w:sz w:val="100"/>
          <w:szCs w:val="100"/>
        </w:rPr>
      </w:pPr>
      <w:r>
        <w:rPr>
          <w:rFonts w:hint="default" w:ascii="Times New Roman" w:hAnsi="Times New Roman" w:eastAsia="方正小标宋简体" w:cs="Times New Roman"/>
          <w:b/>
          <w:bCs/>
          <w:sz w:val="100"/>
          <w:szCs w:val="100"/>
        </w:rPr>
        <w:t>比</w:t>
      </w:r>
    </w:p>
    <w:p>
      <w:pPr>
        <w:jc w:val="center"/>
        <w:rPr>
          <w:rFonts w:hint="default" w:ascii="Times New Roman" w:hAnsi="Times New Roman" w:eastAsia="方正小标宋简体" w:cs="Times New Roman"/>
          <w:b/>
          <w:bCs/>
          <w:sz w:val="100"/>
          <w:szCs w:val="100"/>
        </w:rPr>
      </w:pPr>
      <w:r>
        <w:rPr>
          <w:rFonts w:hint="default" w:ascii="Times New Roman" w:hAnsi="Times New Roman" w:eastAsia="方正小标宋简体" w:cs="Times New Roman"/>
          <w:b/>
          <w:bCs/>
          <w:sz w:val="100"/>
          <w:szCs w:val="100"/>
        </w:rPr>
        <w:t>选</w:t>
      </w:r>
    </w:p>
    <w:p>
      <w:pPr>
        <w:jc w:val="center"/>
        <w:rPr>
          <w:rFonts w:hint="default" w:ascii="Times New Roman" w:hAnsi="Times New Roman" w:eastAsia="方正小标宋简体" w:cs="Times New Roman"/>
          <w:b/>
          <w:bCs/>
          <w:sz w:val="100"/>
          <w:szCs w:val="100"/>
        </w:rPr>
      </w:pPr>
      <w:r>
        <w:rPr>
          <w:rFonts w:hint="default" w:ascii="Times New Roman" w:hAnsi="Times New Roman" w:eastAsia="方正小标宋简体" w:cs="Times New Roman"/>
          <w:b/>
          <w:bCs/>
          <w:sz w:val="100"/>
          <w:szCs w:val="100"/>
        </w:rPr>
        <w:t>文</w:t>
      </w:r>
    </w:p>
    <w:p>
      <w:pPr>
        <w:jc w:val="center"/>
        <w:rPr>
          <w:rFonts w:hint="default" w:ascii="Times New Roman" w:hAnsi="Times New Roman" w:eastAsia="方正小标宋简体" w:cs="Times New Roman"/>
          <w:b/>
          <w:bCs/>
          <w:sz w:val="100"/>
          <w:szCs w:val="100"/>
        </w:rPr>
      </w:pPr>
      <w:r>
        <w:rPr>
          <w:rFonts w:hint="default" w:ascii="Times New Roman" w:hAnsi="Times New Roman" w:eastAsia="方正小标宋简体" w:cs="Times New Roman"/>
          <w:b/>
          <w:bCs/>
          <w:sz w:val="100"/>
          <w:szCs w:val="100"/>
        </w:rPr>
        <w:t>件</w:t>
      </w:r>
    </w:p>
    <w:p>
      <w:pP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rPr>
          <w:rFonts w:hint="default" w:ascii="Times New Roman" w:hAnsi="Times New Roman" w:eastAsia="方正仿宋简体" w:cs="Times New Roman"/>
          <w:b/>
          <w:bCs/>
          <w:sz w:val="30"/>
          <w:szCs w:val="30"/>
          <w:lang w:eastAsia="zh-CN"/>
        </w:rPr>
      </w:pPr>
    </w:p>
    <w:p>
      <w:pPr>
        <w:rPr>
          <w:rFonts w:hint="default" w:ascii="Times New Roman" w:hAnsi="Times New Roman" w:eastAsia="方正仿宋简体" w:cs="Times New Roman"/>
          <w:b/>
          <w:bCs/>
          <w:sz w:val="30"/>
          <w:szCs w:val="30"/>
          <w:lang w:eastAsia="zh-CN"/>
        </w:rPr>
      </w:pPr>
    </w:p>
    <w:p>
      <w:pPr>
        <w:jc w:val="center"/>
        <w:rPr>
          <w:rFonts w:hint="default" w:ascii="Times New Roman" w:hAnsi="Times New Roman" w:eastAsia="方正楷体简体" w:cs="Times New Roman"/>
          <w:b/>
          <w:bCs/>
          <w:sz w:val="32"/>
          <w:szCs w:val="32"/>
          <w:lang w:eastAsia="zh-CN"/>
        </w:rPr>
      </w:pPr>
      <w:r>
        <w:rPr>
          <w:rFonts w:hint="default" w:ascii="Times New Roman" w:hAnsi="Times New Roman" w:eastAsia="方正楷体简体" w:cs="Times New Roman"/>
          <w:b/>
          <w:bCs/>
          <w:sz w:val="32"/>
          <w:szCs w:val="32"/>
          <w:lang w:eastAsia="zh-CN"/>
        </w:rPr>
        <w:t>中国共产党泸州市委员会政法委员会</w:t>
      </w:r>
    </w:p>
    <w:p>
      <w:pPr>
        <w:jc w:val="center"/>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2023年</w:t>
      </w:r>
      <w:r>
        <w:rPr>
          <w:rFonts w:hint="eastAsia" w:ascii="Times New Roman" w:hAnsi="Times New Roman" w:eastAsia="方正楷体简体" w:cs="Times New Roman"/>
          <w:b/>
          <w:bCs/>
          <w:sz w:val="32"/>
          <w:szCs w:val="32"/>
          <w:lang w:val="en-US" w:eastAsia="zh-CN"/>
        </w:rPr>
        <w:t>8</w:t>
      </w:r>
      <w:r>
        <w:rPr>
          <w:rFonts w:hint="default" w:ascii="Times New Roman" w:hAnsi="Times New Roman" w:eastAsia="方正楷体简体" w:cs="Times New Roman"/>
          <w:b/>
          <w:bCs/>
          <w:sz w:val="32"/>
          <w:szCs w:val="32"/>
        </w:rPr>
        <w:t>月</w:t>
      </w:r>
      <w:r>
        <w:rPr>
          <w:rFonts w:hint="eastAsia" w:ascii="Times New Roman" w:hAnsi="Times New Roman" w:eastAsia="方正楷体简体" w:cs="Times New Roman"/>
          <w:b/>
          <w:bCs/>
          <w:sz w:val="32"/>
          <w:szCs w:val="32"/>
          <w:lang w:val="en-US" w:eastAsia="zh-CN"/>
        </w:rPr>
        <w:t>24</w:t>
      </w:r>
      <w:r>
        <w:rPr>
          <w:rFonts w:hint="default" w:ascii="Times New Roman" w:hAnsi="Times New Roman" w:eastAsia="方正楷体简体" w:cs="Times New Roman"/>
          <w:b/>
          <w:bCs/>
          <w:sz w:val="32"/>
          <w:szCs w:val="32"/>
        </w:rPr>
        <w:t>日</w:t>
      </w:r>
    </w:p>
    <w:p>
      <w:pPr>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br w:type="page"/>
      </w:r>
    </w:p>
    <w:p>
      <w:pPr>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目    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黑体" w:cs="Times New Roman"/>
          <w:b/>
          <w:bCs/>
          <w:sz w:val="30"/>
          <w:szCs w:val="30"/>
        </w:rPr>
        <w:t>第一章</w:t>
      </w:r>
      <w:r>
        <w:rPr>
          <w:rFonts w:hint="default" w:ascii="Times New Roman" w:hAnsi="Times New Roman" w:eastAsia="方正仿宋简体" w:cs="Times New Roman"/>
          <w:b/>
          <w:bCs/>
          <w:sz w:val="30"/>
          <w:szCs w:val="30"/>
        </w:rPr>
        <w:t xml:space="preserve">  比选</w:t>
      </w:r>
      <w:r>
        <w:rPr>
          <w:rFonts w:hint="default" w:ascii="Times New Roman" w:hAnsi="Times New Roman" w:eastAsia="方正仿宋简体" w:cs="Times New Roman"/>
          <w:b/>
          <w:bCs/>
          <w:sz w:val="30"/>
          <w:szCs w:val="30"/>
          <w:lang w:val="en-US" w:eastAsia="zh-CN"/>
        </w:rPr>
        <w:t>申请</w:t>
      </w:r>
      <w:r>
        <w:rPr>
          <w:rFonts w:hint="default" w:ascii="Times New Roman" w:hAnsi="Times New Roman" w:eastAsia="方正仿宋简体" w:cs="Times New Roman"/>
          <w:b/>
          <w:bCs/>
          <w:sz w:val="30"/>
          <w:szCs w:val="30"/>
        </w:rPr>
        <w:t>须知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黑体" w:cs="Times New Roman"/>
          <w:b/>
          <w:bCs/>
          <w:sz w:val="30"/>
          <w:szCs w:val="30"/>
        </w:rPr>
        <w:t xml:space="preserve">第二章 </w:t>
      </w:r>
      <w:r>
        <w:rPr>
          <w:rFonts w:hint="default" w:ascii="Times New Roman" w:hAnsi="Times New Roman" w:eastAsia="方正仿宋简体" w:cs="Times New Roman"/>
          <w:b/>
          <w:bCs/>
          <w:sz w:val="30"/>
          <w:szCs w:val="30"/>
        </w:rPr>
        <w:t xml:space="preserve"> </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项目服务</w:t>
      </w:r>
      <w:r>
        <w:rPr>
          <w:rFonts w:hint="default" w:ascii="Times New Roman" w:hAnsi="Times New Roman" w:eastAsia="方正仿宋简体" w:cs="Times New Roman"/>
          <w:b/>
          <w:bCs/>
          <w:sz w:val="30"/>
          <w:szCs w:val="30"/>
          <w:lang w:val="en-US" w:eastAsia="zh-CN"/>
        </w:rPr>
        <w:t>及其他商务</w:t>
      </w:r>
      <w:r>
        <w:rPr>
          <w:rFonts w:hint="default" w:ascii="Times New Roman" w:hAnsi="Times New Roman" w:eastAsia="方正仿宋简体" w:cs="Times New Roman"/>
          <w:b/>
          <w:bCs/>
          <w:sz w:val="30"/>
          <w:szCs w:val="30"/>
        </w:rPr>
        <w:t>要求</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黑体" w:cs="Times New Roman"/>
          <w:b/>
          <w:bCs/>
          <w:sz w:val="30"/>
          <w:szCs w:val="30"/>
          <w:lang w:val="en-US" w:eastAsia="zh-CN"/>
        </w:rPr>
        <w:t>第</w:t>
      </w:r>
      <w:r>
        <w:rPr>
          <w:rFonts w:hint="eastAsia" w:ascii="Times New Roman" w:hAnsi="Times New Roman" w:eastAsia="黑体" w:cs="Times New Roman"/>
          <w:b/>
          <w:bCs/>
          <w:sz w:val="30"/>
          <w:szCs w:val="30"/>
          <w:lang w:val="en-US" w:eastAsia="zh-CN"/>
        </w:rPr>
        <w:t>三</w:t>
      </w:r>
      <w:r>
        <w:rPr>
          <w:rFonts w:hint="default" w:ascii="Times New Roman" w:hAnsi="Times New Roman" w:eastAsia="黑体" w:cs="Times New Roman"/>
          <w:b/>
          <w:bCs/>
          <w:sz w:val="30"/>
          <w:szCs w:val="30"/>
          <w:lang w:val="en-US" w:eastAsia="zh-CN"/>
        </w:rPr>
        <w:t>章</w:t>
      </w:r>
      <w:r>
        <w:rPr>
          <w:rFonts w:hint="default" w:ascii="Times New Roman" w:hAnsi="Times New Roman" w:eastAsia="方正仿宋简体" w:cs="Times New Roman"/>
          <w:b/>
          <w:bCs/>
          <w:sz w:val="30"/>
          <w:szCs w:val="30"/>
          <w:lang w:val="en-US" w:eastAsia="zh-CN"/>
        </w:rPr>
        <w:t xml:space="preserve">  响应</w:t>
      </w:r>
      <w:r>
        <w:rPr>
          <w:rFonts w:hint="default" w:ascii="Times New Roman" w:hAnsi="Times New Roman" w:eastAsia="方正仿宋简体" w:cs="Times New Roman"/>
          <w:b/>
          <w:bCs/>
          <w:sz w:val="30"/>
          <w:szCs w:val="30"/>
        </w:rPr>
        <w:t>文件格式</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黑体" w:cs="Times New Roman"/>
          <w:b/>
          <w:bCs/>
          <w:sz w:val="30"/>
          <w:szCs w:val="30"/>
        </w:rPr>
        <w:t>第</w:t>
      </w:r>
      <w:r>
        <w:rPr>
          <w:rFonts w:hint="eastAsia" w:ascii="Times New Roman" w:hAnsi="Times New Roman" w:eastAsia="黑体" w:cs="Times New Roman"/>
          <w:b/>
          <w:bCs/>
          <w:sz w:val="30"/>
          <w:szCs w:val="30"/>
          <w:lang w:val="en-US" w:eastAsia="zh-CN"/>
        </w:rPr>
        <w:t>四</w:t>
      </w:r>
      <w:r>
        <w:rPr>
          <w:rFonts w:hint="default" w:ascii="Times New Roman" w:hAnsi="Times New Roman" w:eastAsia="黑体" w:cs="Times New Roman"/>
          <w:b/>
          <w:bCs/>
          <w:sz w:val="30"/>
          <w:szCs w:val="30"/>
        </w:rPr>
        <w:t>章</w:t>
      </w:r>
      <w:r>
        <w:rPr>
          <w:rFonts w:hint="default" w:ascii="Times New Roman" w:hAnsi="Times New Roman" w:eastAsia="方正仿宋简体" w:cs="Times New Roman"/>
          <w:b/>
          <w:bCs/>
          <w:sz w:val="30"/>
          <w:szCs w:val="30"/>
        </w:rPr>
        <w:t xml:space="preserve">  </w:t>
      </w:r>
      <w:r>
        <w:rPr>
          <w:rFonts w:hint="default" w:ascii="Times New Roman" w:hAnsi="Times New Roman" w:eastAsia="方正仿宋简体" w:cs="Times New Roman"/>
          <w:b/>
          <w:bCs/>
          <w:sz w:val="30"/>
          <w:szCs w:val="30"/>
          <w:lang w:val="en-US" w:eastAsia="zh-CN"/>
        </w:rPr>
        <w:t>比选办法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eastAsia" w:ascii="黑体" w:hAnsi="黑体" w:eastAsia="黑体" w:cs="黑体"/>
          <w:b/>
          <w:bCs/>
          <w:sz w:val="30"/>
          <w:szCs w:val="30"/>
          <w:lang w:val="en-US" w:eastAsia="zh-CN"/>
        </w:rPr>
        <w:t>第五章</w:t>
      </w:r>
      <w:r>
        <w:rPr>
          <w:rFonts w:hint="eastAsia" w:ascii="Times New Roman" w:hAnsi="Times New Roman" w:eastAsia="方正仿宋简体" w:cs="Times New Roman"/>
          <w:b/>
          <w:bCs/>
          <w:sz w:val="30"/>
          <w:szCs w:val="30"/>
          <w:lang w:val="en-US" w:eastAsia="zh-CN"/>
        </w:rPr>
        <w:t xml:space="preserve">  技术服务合同（草案）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第</w:t>
      </w:r>
      <w:r>
        <w:rPr>
          <w:rFonts w:hint="eastAsia" w:ascii="Times New Roman" w:hAnsi="Times New Roman" w:eastAsia="方正小标宋简体" w:cs="Times New Roman"/>
          <w:b/>
          <w:bCs/>
          <w:sz w:val="44"/>
          <w:szCs w:val="44"/>
          <w:lang w:val="en-US" w:eastAsia="zh-CN"/>
        </w:rPr>
        <w:t>一</w:t>
      </w:r>
      <w:r>
        <w:rPr>
          <w:rFonts w:hint="default" w:ascii="Times New Roman" w:hAnsi="Times New Roman" w:eastAsia="方正小标宋简体" w:cs="Times New Roman"/>
          <w:b/>
          <w:bCs/>
          <w:sz w:val="44"/>
          <w:szCs w:val="44"/>
          <w:lang w:val="en-US" w:eastAsia="zh-CN"/>
        </w:rPr>
        <w:t xml:space="preserve">章  </w:t>
      </w:r>
      <w:r>
        <w:rPr>
          <w:rFonts w:hint="default" w:ascii="Times New Roman" w:hAnsi="Times New Roman" w:eastAsia="方正小标宋简体" w:cs="Times New Roman"/>
          <w:b/>
          <w:bCs/>
          <w:sz w:val="44"/>
          <w:szCs w:val="44"/>
        </w:rPr>
        <w:t>比选</w:t>
      </w:r>
      <w:r>
        <w:rPr>
          <w:rFonts w:hint="default" w:ascii="Times New Roman" w:hAnsi="Times New Roman" w:eastAsia="方正小标宋简体" w:cs="Times New Roman"/>
          <w:b/>
          <w:bCs/>
          <w:sz w:val="44"/>
          <w:szCs w:val="44"/>
          <w:lang w:val="en-US" w:eastAsia="zh-CN"/>
        </w:rPr>
        <w:t>申请</w:t>
      </w:r>
      <w:r>
        <w:rPr>
          <w:rFonts w:hint="default" w:ascii="Times New Roman" w:hAnsi="Times New Roman" w:eastAsia="方正小标宋简体" w:cs="Times New Roman"/>
          <w:b/>
          <w:bCs/>
          <w:sz w:val="44"/>
          <w:szCs w:val="44"/>
        </w:rPr>
        <w:t>须知</w:t>
      </w:r>
    </w:p>
    <w:tbl>
      <w:tblPr>
        <w:tblStyle w:val="10"/>
        <w:tblpPr w:leftFromText="180" w:rightFromText="180" w:vertAnchor="text" w:horzAnchor="page" w:tblpX="1680" w:tblpY="425"/>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716"/>
        <w:gridCol w:w="6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序号</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应知事项</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项目名称</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《平安泸州建设专项规划》编制</w:t>
            </w:r>
            <w:r>
              <w:rPr>
                <w:rFonts w:hint="eastAsia" w:ascii="Times New Roman" w:hAnsi="Times New Roman" w:eastAsia="方正仿宋简体" w:cs="Times New Roman"/>
                <w:b/>
                <w:bCs/>
                <w:sz w:val="30"/>
                <w:szCs w:val="30"/>
                <w:lang w:val="en-US" w:eastAsia="zh-CN"/>
              </w:rPr>
              <w:t>项目</w:t>
            </w:r>
            <w:r>
              <w:rPr>
                <w:rFonts w:hint="default"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人</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eastAsia="zh-CN"/>
              </w:rPr>
              <w:t>中国共产党泸州市委员会政法委员会。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rPr>
            </w:pPr>
            <w:r>
              <w:rPr>
                <w:rFonts w:hint="default" w:ascii="Times New Roman" w:hAnsi="Times New Roman" w:eastAsia="方正仿宋简体" w:cs="Times New Roman"/>
                <w:b/>
                <w:bCs/>
                <w:sz w:val="30"/>
                <w:szCs w:val="30"/>
                <w:lang w:val="en-US" w:eastAsia="zh-CN"/>
              </w:rPr>
              <w:t>预算</w:t>
            </w:r>
            <w:r>
              <w:rPr>
                <w:rFonts w:hint="eastAsia" w:ascii="Times New Roman" w:hAnsi="Times New Roman" w:eastAsia="方正仿宋简体" w:cs="Times New Roman"/>
                <w:b/>
                <w:bCs/>
                <w:sz w:val="30"/>
                <w:szCs w:val="30"/>
                <w:lang w:val="en-US" w:eastAsia="zh-CN"/>
              </w:rPr>
              <w:t>资金</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250000.00元（大写：贰拾伍</w:t>
            </w:r>
            <w:r>
              <w:rPr>
                <w:rFonts w:hint="eastAsia" w:ascii="Times New Roman" w:hAnsi="Times New Roman" w:eastAsia="方正仿宋简体" w:cs="Times New Roman"/>
                <w:b/>
                <w:bCs/>
                <w:sz w:val="30"/>
                <w:szCs w:val="30"/>
                <w:lang w:val="en-US" w:eastAsia="zh-CN"/>
              </w:rPr>
              <w:t>万元</w:t>
            </w:r>
            <w:r>
              <w:rPr>
                <w:rFonts w:hint="default" w:ascii="Times New Roman" w:hAnsi="Times New Roman" w:eastAsia="方正仿宋简体" w:cs="Times New Roman"/>
                <w:b/>
                <w:bCs/>
                <w:sz w:val="30"/>
                <w:szCs w:val="30"/>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最高限价</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rPr>
            </w:pPr>
            <w:r>
              <w:rPr>
                <w:rFonts w:hint="default" w:ascii="Times New Roman" w:hAnsi="Times New Roman" w:eastAsia="方正仿宋简体" w:cs="Times New Roman"/>
                <w:b/>
                <w:bCs/>
                <w:sz w:val="30"/>
                <w:szCs w:val="30"/>
                <w:lang w:val="en-US" w:eastAsia="zh-CN"/>
              </w:rPr>
              <w:t>250000.00元（大写：贰拾伍</w:t>
            </w:r>
            <w:r>
              <w:rPr>
                <w:rFonts w:hint="eastAsia" w:ascii="Times New Roman" w:hAnsi="Times New Roman" w:eastAsia="方正仿宋简体" w:cs="Times New Roman"/>
                <w:b/>
                <w:bCs/>
                <w:sz w:val="30"/>
                <w:szCs w:val="30"/>
                <w:lang w:val="en-US" w:eastAsia="zh-CN"/>
              </w:rPr>
              <w:t>万元</w:t>
            </w:r>
            <w:r>
              <w:rPr>
                <w:rFonts w:hint="default" w:ascii="Times New Roman" w:hAnsi="Times New Roman" w:eastAsia="方正仿宋简体" w:cs="Times New Roman"/>
                <w:b/>
                <w:bCs/>
                <w:sz w:val="30"/>
                <w:szCs w:val="30"/>
                <w:lang w:val="en-US" w:eastAsia="zh-CN"/>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5</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比选申请费用</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编制</w:t>
            </w:r>
            <w:r>
              <w:rPr>
                <w:rFonts w:hint="default" w:ascii="Times New Roman" w:hAnsi="Times New Roman" w:eastAsia="方正仿宋简体" w:cs="Times New Roman"/>
                <w:b/>
                <w:bCs/>
                <w:sz w:val="30"/>
                <w:szCs w:val="30"/>
                <w:lang w:val="en-US" w:eastAsia="zh-CN"/>
              </w:rPr>
              <w:t>响应</w:t>
            </w:r>
            <w:r>
              <w:rPr>
                <w:rFonts w:hint="default" w:ascii="Times New Roman" w:hAnsi="Times New Roman" w:eastAsia="方正仿宋简体" w:cs="Times New Roman"/>
                <w:b/>
                <w:bCs/>
                <w:sz w:val="30"/>
                <w:szCs w:val="30"/>
              </w:rPr>
              <w:t>文件、现场考察、递交</w:t>
            </w:r>
            <w:r>
              <w:rPr>
                <w:rFonts w:hint="default" w:ascii="Times New Roman" w:hAnsi="Times New Roman" w:eastAsia="方正仿宋简体" w:cs="Times New Roman"/>
                <w:b/>
                <w:bCs/>
                <w:sz w:val="30"/>
                <w:szCs w:val="30"/>
                <w:lang w:val="en-US" w:eastAsia="zh-CN"/>
              </w:rPr>
              <w:t>响应</w:t>
            </w:r>
            <w:r>
              <w:rPr>
                <w:rFonts w:hint="default" w:ascii="Times New Roman" w:hAnsi="Times New Roman" w:eastAsia="方正仿宋简体" w:cs="Times New Roman"/>
                <w:b/>
                <w:bCs/>
                <w:sz w:val="30"/>
                <w:szCs w:val="30"/>
              </w:rPr>
              <w:t>文件等比选过程中所</w:t>
            </w:r>
            <w:r>
              <w:rPr>
                <w:rFonts w:hint="eastAsia" w:ascii="Times New Roman" w:hAnsi="Times New Roman" w:eastAsia="方正仿宋简体" w:cs="Times New Roman"/>
                <w:b/>
                <w:bCs/>
                <w:sz w:val="30"/>
                <w:szCs w:val="30"/>
                <w:lang w:val="en-US" w:eastAsia="zh-CN"/>
              </w:rPr>
              <w:t>产生</w:t>
            </w:r>
            <w:r>
              <w:rPr>
                <w:rFonts w:hint="default" w:ascii="Times New Roman" w:hAnsi="Times New Roman" w:eastAsia="方正仿宋简体" w:cs="Times New Roman"/>
                <w:b/>
                <w:bCs/>
                <w:sz w:val="30"/>
                <w:szCs w:val="30"/>
              </w:rPr>
              <w:t>的一切费用，均由</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6</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保证金</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不收取投标（响应）保证金。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7</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充分、公平竞争保障措施</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单位负责人为同一人或者存在直接控股、管理关系的不同</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不得</w:t>
            </w:r>
            <w:r>
              <w:rPr>
                <w:rFonts w:hint="eastAsia" w:ascii="Times New Roman" w:hAnsi="Times New Roman" w:eastAsia="方正仿宋简体" w:cs="Times New Roman"/>
                <w:b/>
                <w:bCs/>
                <w:sz w:val="30"/>
                <w:szCs w:val="30"/>
                <w:lang w:val="en-US" w:eastAsia="zh-CN"/>
              </w:rPr>
              <w:t>同时参加本次比选</w:t>
            </w:r>
            <w:r>
              <w:rPr>
                <w:rFonts w:hint="default" w:ascii="Times New Roman" w:hAnsi="Times New Roman" w:eastAsia="方正仿宋简体" w:cs="Times New Roman"/>
                <w:b/>
                <w:bCs/>
                <w:sz w:val="30"/>
                <w:szCs w:val="30"/>
                <w:lang w:val="en-US" w:eastAsia="zh-CN"/>
              </w:rPr>
              <w:t>。两家以上的</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不得</w:t>
            </w:r>
            <w:r>
              <w:rPr>
                <w:rFonts w:hint="eastAsia" w:ascii="Times New Roman" w:hAnsi="Times New Roman" w:eastAsia="方正仿宋简体" w:cs="Times New Roman"/>
                <w:b/>
                <w:bCs/>
                <w:sz w:val="30"/>
                <w:szCs w:val="30"/>
                <w:lang w:val="en-US" w:eastAsia="zh-CN"/>
              </w:rPr>
              <w:t>在本次比选</w:t>
            </w:r>
            <w:r>
              <w:rPr>
                <w:rFonts w:hint="default" w:ascii="Times New Roman" w:hAnsi="Times New Roman" w:eastAsia="方正仿宋简体" w:cs="Times New Roman"/>
                <w:b/>
                <w:bCs/>
                <w:sz w:val="30"/>
                <w:szCs w:val="30"/>
                <w:lang w:val="en-US" w:eastAsia="zh-CN"/>
              </w:rPr>
              <w:t>中，委托同一个自然人、同一家庭的人员、同一单位的人员作为其授权代表。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8</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w:t>
            </w:r>
            <w:r>
              <w:rPr>
                <w:rFonts w:hint="default" w:ascii="Times New Roman" w:hAnsi="Times New Roman" w:eastAsia="方正仿宋简体" w:cs="Times New Roman"/>
                <w:b/>
                <w:bCs/>
                <w:sz w:val="30"/>
                <w:szCs w:val="30"/>
              </w:rPr>
              <w:t>文件有效期</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递交响应</w:t>
            </w:r>
            <w:r>
              <w:rPr>
                <w:rFonts w:hint="default" w:ascii="Times New Roman" w:hAnsi="Times New Roman" w:eastAsia="方正仿宋简体" w:cs="Times New Roman"/>
                <w:b/>
                <w:bCs/>
                <w:sz w:val="30"/>
                <w:szCs w:val="30"/>
              </w:rPr>
              <w:t>文件截止之日起60</w:t>
            </w:r>
            <w:r>
              <w:rPr>
                <w:rFonts w:hint="default" w:ascii="Times New Roman" w:hAnsi="Times New Roman" w:eastAsia="方正仿宋简体" w:cs="Times New Roman"/>
                <w:b/>
                <w:bCs/>
                <w:sz w:val="30"/>
                <w:szCs w:val="30"/>
                <w:lang w:val="en-US" w:eastAsia="zh-CN"/>
              </w:rPr>
              <w:t>天</w:t>
            </w:r>
            <w:r>
              <w:rPr>
                <w:rFonts w:hint="default" w:ascii="Times New Roman" w:hAnsi="Times New Roman" w:eastAsia="方正仿宋简体" w:cs="Times New Roman"/>
                <w:b/>
                <w:bCs/>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9</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知识产权</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应保证本项目不会产生因第三方提出侵犯其专利权、商标权或其他知识产权而引起的法律和经济纠纷。</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享有本项目产生的知识成果和知识产权。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10</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响应文件的组成</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响应文件应至少包括</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lang w:val="en-US" w:eastAsia="zh-CN"/>
              </w:rPr>
              <w:t>第</w:t>
            </w:r>
            <w:r>
              <w:rPr>
                <w:rFonts w:hint="eastAsia" w:ascii="Times New Roman" w:hAnsi="Times New Roman" w:eastAsia="方正仿宋简体" w:cs="Times New Roman"/>
                <w:b/>
                <w:bCs/>
                <w:sz w:val="30"/>
                <w:szCs w:val="30"/>
                <w:lang w:val="en-US" w:eastAsia="zh-CN"/>
              </w:rPr>
              <w:t>三</w:t>
            </w:r>
            <w:r>
              <w:rPr>
                <w:rFonts w:hint="default" w:ascii="Times New Roman" w:hAnsi="Times New Roman" w:eastAsia="方正仿宋简体" w:cs="Times New Roman"/>
                <w:b/>
                <w:bCs/>
                <w:sz w:val="30"/>
                <w:szCs w:val="30"/>
                <w:lang w:val="en-US" w:eastAsia="zh-CN"/>
              </w:rPr>
              <w:t>章响应文件格式</w:t>
            </w:r>
            <w:r>
              <w:rPr>
                <w:rFonts w:hint="eastAsia" w:ascii="Times New Roman" w:hAnsi="Times New Roman" w:eastAsia="方正仿宋简体" w:cs="Times New Roman"/>
                <w:b/>
                <w:bCs/>
                <w:sz w:val="30"/>
                <w:szCs w:val="30"/>
                <w:lang w:val="en-US" w:eastAsia="zh-CN"/>
              </w:rPr>
              <w:t>”规定</w:t>
            </w:r>
            <w:r>
              <w:rPr>
                <w:rFonts w:hint="default" w:ascii="Times New Roman" w:hAnsi="Times New Roman" w:eastAsia="方正仿宋简体" w:cs="Times New Roman"/>
                <w:b/>
                <w:bCs/>
                <w:sz w:val="30"/>
                <w:szCs w:val="30"/>
                <w:lang w:val="en-US" w:eastAsia="zh-CN"/>
              </w:rPr>
              <w:t>的各项内容，并提供相应的证明</w:t>
            </w:r>
            <w:r>
              <w:rPr>
                <w:rFonts w:hint="eastAsia" w:ascii="Times New Roman" w:hAnsi="Times New Roman" w:eastAsia="方正仿宋简体" w:cs="Times New Roman"/>
                <w:b/>
                <w:bCs/>
                <w:sz w:val="30"/>
                <w:szCs w:val="30"/>
                <w:lang w:val="en-US" w:eastAsia="zh-CN"/>
              </w:rPr>
              <w:t>材料</w:t>
            </w:r>
            <w:r>
              <w:rPr>
                <w:rFonts w:hint="default" w:ascii="Times New Roman" w:hAnsi="Times New Roman" w:eastAsia="方正仿宋简体" w:cs="Times New Roman"/>
                <w:b/>
                <w:bCs/>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11</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响应文件的语言</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响应文件及</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与</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所有来往书面文件均须使用中文。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12</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计量单位</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本次比选项目所有合同项下的报价均采用国家法定的计量单位。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13</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报价说明</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的报价为完成本项目</w:t>
            </w:r>
            <w:r>
              <w:rPr>
                <w:rFonts w:hint="eastAsia" w:ascii="Times New Roman" w:hAnsi="Times New Roman" w:eastAsia="方正仿宋简体" w:cs="Times New Roman"/>
                <w:b/>
                <w:bCs/>
                <w:sz w:val="30"/>
                <w:szCs w:val="30"/>
                <w:lang w:val="en-US" w:eastAsia="zh-CN"/>
              </w:rPr>
              <w:t>产生</w:t>
            </w:r>
            <w:r>
              <w:rPr>
                <w:rFonts w:hint="default" w:ascii="Times New Roman" w:hAnsi="Times New Roman" w:eastAsia="方正仿宋简体" w:cs="Times New Roman"/>
                <w:b/>
                <w:bCs/>
                <w:sz w:val="30"/>
                <w:szCs w:val="30"/>
                <w:lang w:val="en-US" w:eastAsia="zh-CN"/>
              </w:rPr>
              <w:t>的所有费用</w:t>
            </w:r>
            <w:r>
              <w:rPr>
                <w:rFonts w:hint="eastAsia" w:ascii="Times New Roman" w:hAnsi="Times New Roman" w:eastAsia="方正仿宋简体" w:cs="Times New Roman"/>
                <w:b/>
                <w:bCs/>
                <w:sz w:val="30"/>
                <w:szCs w:val="30"/>
                <w:lang w:val="en-US" w:eastAsia="zh-CN"/>
              </w:rPr>
              <w:t>，包括但不限于</w:t>
            </w:r>
            <w:r>
              <w:rPr>
                <w:rFonts w:hint="default" w:ascii="Times New Roman" w:hAnsi="Times New Roman" w:eastAsia="方正仿宋简体" w:cs="Times New Roman"/>
                <w:b/>
                <w:bCs/>
                <w:sz w:val="30"/>
                <w:szCs w:val="30"/>
                <w:lang w:val="en-US" w:eastAsia="zh-CN"/>
              </w:rPr>
              <w:t>项目服务费、</w:t>
            </w:r>
            <w:r>
              <w:rPr>
                <w:rFonts w:hint="eastAsia" w:ascii="Times New Roman" w:hAnsi="Times New Roman" w:eastAsia="方正仿宋简体" w:cs="Times New Roman"/>
                <w:b/>
                <w:bCs/>
                <w:sz w:val="30"/>
                <w:szCs w:val="30"/>
                <w:lang w:val="en-US" w:eastAsia="zh-CN"/>
              </w:rPr>
              <w:t>劳务</w:t>
            </w:r>
            <w:r>
              <w:rPr>
                <w:rFonts w:hint="default" w:ascii="Times New Roman" w:hAnsi="Times New Roman" w:eastAsia="方正仿宋简体" w:cs="Times New Roman"/>
                <w:b/>
                <w:bCs/>
                <w:sz w:val="30"/>
                <w:szCs w:val="30"/>
                <w:lang w:val="en-US" w:eastAsia="zh-CN"/>
              </w:rPr>
              <w:t>费、差旅费、税费、专家评审费、会议费、印刷费等。超过最高限价为无效报价。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14</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响应文件的编制和签署</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响应文件一式5份（其中正本1份、副本4份，封面</w:t>
            </w:r>
            <w:r>
              <w:rPr>
                <w:rFonts w:hint="eastAsia" w:ascii="Times New Roman" w:hAnsi="Times New Roman" w:eastAsia="方正仿宋简体" w:cs="Times New Roman"/>
                <w:b/>
                <w:bCs/>
                <w:sz w:val="30"/>
                <w:szCs w:val="30"/>
                <w:lang w:val="en-US" w:eastAsia="zh-CN"/>
              </w:rPr>
              <w:t>分别</w:t>
            </w:r>
            <w:r>
              <w:rPr>
                <w:rFonts w:hint="default" w:ascii="Times New Roman" w:hAnsi="Times New Roman" w:eastAsia="方正仿宋简体" w:cs="Times New Roman"/>
                <w:b/>
                <w:bCs/>
                <w:sz w:val="30"/>
                <w:szCs w:val="30"/>
                <w:lang w:val="en-US" w:eastAsia="zh-CN"/>
              </w:rPr>
              <w:t>标注“正本”“副本”字样）。若正本</w:t>
            </w:r>
            <w:r>
              <w:rPr>
                <w:rFonts w:hint="eastAsia" w:ascii="Times New Roman" w:hAnsi="Times New Roman" w:eastAsia="方正仿宋简体" w:cs="Times New Roman"/>
                <w:b/>
                <w:bCs/>
                <w:sz w:val="30"/>
                <w:szCs w:val="30"/>
                <w:lang w:val="en-US" w:eastAsia="zh-CN"/>
              </w:rPr>
              <w:t>与</w:t>
            </w:r>
            <w:r>
              <w:rPr>
                <w:rFonts w:hint="default" w:ascii="Times New Roman" w:hAnsi="Times New Roman" w:eastAsia="方正仿宋简体" w:cs="Times New Roman"/>
                <w:b/>
                <w:bCs/>
                <w:sz w:val="30"/>
                <w:szCs w:val="30"/>
                <w:lang w:val="en-US" w:eastAsia="zh-CN"/>
              </w:rPr>
              <w:t>副本内容不一致，以正本为准。响应文件的打印和书写应清楚工整，</w:t>
            </w:r>
            <w:r>
              <w:rPr>
                <w:rFonts w:hint="eastAsia" w:ascii="Times New Roman" w:hAnsi="Times New Roman" w:eastAsia="方正仿宋简体" w:cs="Times New Roman"/>
                <w:b/>
                <w:bCs/>
                <w:sz w:val="30"/>
                <w:szCs w:val="30"/>
                <w:lang w:val="en-US" w:eastAsia="zh-CN"/>
              </w:rPr>
              <w:t>若有</w:t>
            </w:r>
            <w:r>
              <w:rPr>
                <w:rFonts w:hint="default" w:ascii="Times New Roman" w:hAnsi="Times New Roman" w:eastAsia="方正仿宋简体" w:cs="Times New Roman"/>
                <w:b/>
                <w:bCs/>
                <w:sz w:val="30"/>
                <w:szCs w:val="30"/>
                <w:lang w:val="en-US" w:eastAsia="zh-CN"/>
              </w:rPr>
              <w:t>涂改或增删，须由法定代表人或其授权代表签字并加盖</w:t>
            </w:r>
            <w:r>
              <w:rPr>
                <w:rFonts w:hint="eastAsia" w:ascii="Times New Roman" w:hAnsi="Times New Roman" w:eastAsia="方正仿宋简体" w:cs="Times New Roman"/>
                <w:b/>
                <w:bCs/>
                <w:sz w:val="30"/>
                <w:szCs w:val="30"/>
                <w:lang w:val="en-US" w:eastAsia="zh-CN"/>
              </w:rPr>
              <w:t>单位</w:t>
            </w:r>
            <w:r>
              <w:rPr>
                <w:rFonts w:hint="default" w:ascii="Times New Roman" w:hAnsi="Times New Roman" w:eastAsia="方正仿宋简体" w:cs="Times New Roman"/>
                <w:b/>
                <w:bCs/>
                <w:sz w:val="30"/>
                <w:szCs w:val="30"/>
                <w:lang w:val="en-US" w:eastAsia="zh-CN"/>
              </w:rPr>
              <w:t>公章。响应文件正本和副本须采用胶装方式装订成册并密封，</w:t>
            </w:r>
            <w:r>
              <w:rPr>
                <w:rFonts w:hint="default" w:ascii="Times New Roman" w:hAnsi="Times New Roman" w:eastAsia="方正仿宋简体" w:cs="Times New Roman"/>
                <w:b/>
                <w:bCs/>
                <w:sz w:val="30"/>
                <w:szCs w:val="30"/>
              </w:rPr>
              <w:t>封口处加盖单位公章</w:t>
            </w:r>
            <w:r>
              <w:rPr>
                <w:rFonts w:hint="default"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封面须</w:t>
            </w:r>
            <w:r>
              <w:rPr>
                <w:rFonts w:hint="default" w:ascii="Times New Roman" w:hAnsi="Times New Roman" w:eastAsia="方正仿宋简体" w:cs="Times New Roman"/>
                <w:b/>
                <w:bCs/>
                <w:sz w:val="30"/>
                <w:szCs w:val="30"/>
                <w:lang w:val="en-US" w:eastAsia="zh-CN"/>
              </w:rPr>
              <w:t>标明项目名称、</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名称及联系方式。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15</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响应文件的修改和撤回</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供应商在</w:t>
            </w:r>
            <w:r>
              <w:rPr>
                <w:rFonts w:hint="default" w:ascii="Times New Roman" w:hAnsi="Times New Roman" w:eastAsia="方正仿宋简体" w:cs="Times New Roman"/>
                <w:b/>
                <w:bCs/>
                <w:sz w:val="30"/>
                <w:szCs w:val="30"/>
                <w:lang w:val="en-US" w:eastAsia="zh-CN"/>
              </w:rPr>
              <w:t>递交</w:t>
            </w:r>
            <w:r>
              <w:rPr>
                <w:rFonts w:hint="eastAsia" w:ascii="Times New Roman" w:hAnsi="Times New Roman" w:eastAsia="方正仿宋简体" w:cs="Times New Roman"/>
                <w:b/>
                <w:bCs/>
                <w:sz w:val="30"/>
                <w:szCs w:val="30"/>
                <w:lang w:val="en-US" w:eastAsia="zh-CN"/>
              </w:rPr>
              <w:t>响应文件</w:t>
            </w:r>
            <w:r>
              <w:rPr>
                <w:rFonts w:hint="default" w:ascii="Times New Roman" w:hAnsi="Times New Roman" w:eastAsia="方正仿宋简体" w:cs="Times New Roman"/>
                <w:b/>
                <w:bCs/>
                <w:sz w:val="30"/>
                <w:szCs w:val="30"/>
                <w:lang w:val="en-US" w:eastAsia="zh-CN"/>
              </w:rPr>
              <w:t>截止时间之前</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lang w:val="en-US" w:eastAsia="zh-CN"/>
              </w:rPr>
              <w:t>可对响应文件进行修改或撤回</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lang w:val="en-US" w:eastAsia="zh-CN"/>
              </w:rPr>
              <w:t>补充、修改的内容作为响应文件的组成部分进行密封、标注和递送，注明“修改响应文件”字样。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16</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比选</w:t>
            </w:r>
            <w:r>
              <w:rPr>
                <w:rFonts w:hint="eastAsia" w:ascii="Times New Roman" w:hAnsi="Times New Roman" w:eastAsia="方正仿宋简体" w:cs="Times New Roman"/>
                <w:b/>
                <w:bCs/>
                <w:sz w:val="30"/>
                <w:szCs w:val="30"/>
                <w:lang w:val="en-US" w:eastAsia="zh-CN"/>
              </w:rPr>
              <w:t>工作</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由</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成立比选小组，按照有关规定和本文件“第</w:t>
            </w:r>
            <w:r>
              <w:rPr>
                <w:rFonts w:hint="eastAsia" w:ascii="Times New Roman" w:hAnsi="Times New Roman" w:eastAsia="方正仿宋简体" w:cs="Times New Roman"/>
                <w:b/>
                <w:bCs/>
                <w:sz w:val="30"/>
                <w:szCs w:val="30"/>
                <w:lang w:val="en-US" w:eastAsia="zh-CN"/>
              </w:rPr>
              <w:t>四</w:t>
            </w:r>
            <w:r>
              <w:rPr>
                <w:rFonts w:hint="default" w:ascii="Times New Roman" w:hAnsi="Times New Roman" w:eastAsia="方正仿宋简体" w:cs="Times New Roman"/>
                <w:b/>
                <w:bCs/>
                <w:sz w:val="30"/>
                <w:szCs w:val="30"/>
                <w:lang w:val="en-US" w:eastAsia="zh-CN"/>
              </w:rPr>
              <w:t>章比选办法”进行。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17</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成交事项</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rPr>
              <w:t>在确定</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rPr>
              <w:t>后</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7日内</w:t>
            </w:r>
            <w:r>
              <w:rPr>
                <w:rFonts w:hint="default" w:ascii="Times New Roman" w:hAnsi="Times New Roman" w:eastAsia="方正仿宋简体" w:cs="Times New Roman"/>
                <w:b/>
                <w:bCs/>
                <w:sz w:val="30"/>
                <w:szCs w:val="30"/>
              </w:rPr>
              <w:t>发出</w:t>
            </w:r>
            <w:r>
              <w:rPr>
                <w:rFonts w:hint="default" w:ascii="Times New Roman" w:hAnsi="Times New Roman" w:eastAsia="方正仿宋简体" w:cs="Times New Roman"/>
                <w:b/>
                <w:bCs/>
                <w:sz w:val="30"/>
                <w:szCs w:val="30"/>
                <w:lang w:val="en-US" w:eastAsia="zh-CN"/>
              </w:rPr>
              <w:t>成交</w:t>
            </w:r>
            <w:r>
              <w:rPr>
                <w:rFonts w:hint="default" w:ascii="Times New Roman" w:hAnsi="Times New Roman" w:eastAsia="方正仿宋简体" w:cs="Times New Roman"/>
                <w:b/>
                <w:bCs/>
                <w:sz w:val="30"/>
                <w:szCs w:val="30"/>
              </w:rPr>
              <w:t>通知</w:t>
            </w:r>
            <w:r>
              <w:rPr>
                <w:rFonts w:hint="default" w:ascii="Times New Roman" w:hAnsi="Times New Roman" w:eastAsia="方正仿宋简体" w:cs="Times New Roman"/>
                <w:b/>
                <w:bCs/>
                <w:sz w:val="30"/>
                <w:szCs w:val="30"/>
                <w:lang w:val="en-US" w:eastAsia="zh-CN"/>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18</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合同事项</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lang w:val="en-US" w:eastAsia="zh-CN"/>
              </w:rPr>
              <w:t>在</w:t>
            </w:r>
            <w:r>
              <w:rPr>
                <w:rFonts w:hint="default" w:ascii="Times New Roman" w:hAnsi="Times New Roman" w:eastAsia="方正仿宋简体" w:cs="Times New Roman"/>
                <w:b/>
                <w:bCs/>
                <w:sz w:val="30"/>
                <w:szCs w:val="30"/>
              </w:rPr>
              <w:t>收到</w:t>
            </w:r>
            <w:r>
              <w:rPr>
                <w:rFonts w:hint="default" w:ascii="Times New Roman" w:hAnsi="Times New Roman" w:eastAsia="方正仿宋简体" w:cs="Times New Roman"/>
                <w:b/>
                <w:bCs/>
                <w:sz w:val="30"/>
                <w:szCs w:val="30"/>
                <w:lang w:val="en-US" w:eastAsia="zh-CN"/>
              </w:rPr>
              <w:t>成交</w:t>
            </w:r>
            <w:r>
              <w:rPr>
                <w:rFonts w:hint="default" w:ascii="Times New Roman" w:hAnsi="Times New Roman" w:eastAsia="方正仿宋简体" w:cs="Times New Roman"/>
                <w:b/>
                <w:bCs/>
                <w:sz w:val="30"/>
                <w:szCs w:val="30"/>
              </w:rPr>
              <w:t>通知书</w:t>
            </w:r>
            <w:r>
              <w:rPr>
                <w:rFonts w:hint="default" w:ascii="Times New Roman" w:hAnsi="Times New Roman" w:eastAsia="方正仿宋简体" w:cs="Times New Roman"/>
                <w:b/>
                <w:bCs/>
                <w:sz w:val="30"/>
                <w:szCs w:val="30"/>
                <w:lang w:val="en-US" w:eastAsia="zh-CN"/>
              </w:rPr>
              <w:t>起，7</w:t>
            </w:r>
            <w:r>
              <w:rPr>
                <w:rFonts w:hint="default" w:ascii="Times New Roman" w:hAnsi="Times New Roman" w:eastAsia="方正仿宋简体" w:cs="Times New Roman"/>
                <w:b/>
                <w:bCs/>
                <w:sz w:val="30"/>
                <w:szCs w:val="30"/>
              </w:rPr>
              <w:t>日内与</w:t>
            </w:r>
            <w:r>
              <w:rPr>
                <w:rFonts w:hint="eastAsia" w:ascii="Times New Roman" w:hAnsi="Times New Roman" w:eastAsia="方正仿宋简体" w:cs="Times New Roman"/>
                <w:b/>
                <w:bCs/>
                <w:sz w:val="30"/>
                <w:szCs w:val="30"/>
                <w:lang w:eastAsia="zh-CN"/>
              </w:rPr>
              <w:t>比选人</w:t>
            </w:r>
            <w:r>
              <w:rPr>
                <w:rFonts w:hint="default" w:ascii="Times New Roman" w:hAnsi="Times New Roman" w:eastAsia="方正仿宋简体" w:cs="Times New Roman"/>
                <w:b/>
                <w:bCs/>
                <w:sz w:val="30"/>
                <w:szCs w:val="30"/>
              </w:rPr>
              <w:t>签订合同，并按</w:t>
            </w:r>
            <w:r>
              <w:rPr>
                <w:rFonts w:hint="default"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文件要求和响应文件的承诺履行合同</w:t>
            </w:r>
            <w:r>
              <w:rPr>
                <w:rFonts w:hint="default"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19</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纪律要求</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参加本项目</w:t>
            </w:r>
            <w:r>
              <w:rPr>
                <w:rFonts w:hint="default"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不得有下列情形：（1）提供虚假材料</w:t>
            </w:r>
            <w:r>
              <w:rPr>
                <w:rFonts w:hint="eastAsia" w:ascii="Times New Roman" w:hAnsi="Times New Roman" w:eastAsia="方正仿宋简体" w:cs="Times New Roman"/>
                <w:b/>
                <w:bCs/>
                <w:sz w:val="30"/>
                <w:szCs w:val="30"/>
                <w:lang w:val="en-US" w:eastAsia="zh-CN"/>
              </w:rPr>
              <w:t>骗</w:t>
            </w:r>
            <w:r>
              <w:rPr>
                <w:rFonts w:hint="default" w:ascii="Times New Roman" w:hAnsi="Times New Roman" w:eastAsia="方正仿宋简体" w:cs="Times New Roman"/>
                <w:b/>
                <w:bCs/>
                <w:sz w:val="30"/>
                <w:szCs w:val="30"/>
              </w:rPr>
              <w:t>取成交；（2）采取不正当手段诋毁、排挤其他</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；（3）与</w:t>
            </w:r>
            <w:r>
              <w:rPr>
                <w:rFonts w:hint="eastAsia" w:ascii="Times New Roman" w:hAnsi="Times New Roman" w:eastAsia="方正仿宋简体" w:cs="Times New Roman"/>
                <w:b/>
                <w:bCs/>
                <w:sz w:val="30"/>
                <w:szCs w:val="30"/>
                <w:lang w:eastAsia="zh-CN"/>
              </w:rPr>
              <w:t>比选</w:t>
            </w:r>
            <w:r>
              <w:rPr>
                <w:rFonts w:hint="eastAsia" w:ascii="Times New Roman" w:hAnsi="Times New Roman" w:eastAsia="方正仿宋简体" w:cs="Times New Roman"/>
                <w:b/>
                <w:bCs/>
                <w:sz w:val="30"/>
                <w:szCs w:val="30"/>
                <w:lang w:val="en-US" w:eastAsia="zh-CN"/>
              </w:rPr>
              <w:t>小组成员</w:t>
            </w:r>
            <w:r>
              <w:rPr>
                <w:rFonts w:hint="default" w:ascii="Times New Roman" w:hAnsi="Times New Roman" w:eastAsia="方正仿宋简体" w:cs="Times New Roman"/>
                <w:b/>
                <w:bCs/>
                <w:sz w:val="30"/>
                <w:szCs w:val="30"/>
              </w:rPr>
              <w:t>或其他</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恶意串通；（4）向</w:t>
            </w:r>
            <w:r>
              <w:rPr>
                <w:rFonts w:hint="default" w:ascii="Times New Roman" w:hAnsi="Times New Roman" w:eastAsia="方正仿宋简体" w:cs="Times New Roman"/>
                <w:b/>
                <w:bCs/>
                <w:sz w:val="30"/>
                <w:szCs w:val="30"/>
                <w:lang w:val="en-US" w:eastAsia="zh-CN"/>
              </w:rPr>
              <w:t>比选小组</w:t>
            </w:r>
            <w:r>
              <w:rPr>
                <w:rFonts w:hint="default" w:ascii="Times New Roman" w:hAnsi="Times New Roman" w:eastAsia="方正仿宋简体" w:cs="Times New Roman"/>
                <w:b/>
                <w:bCs/>
                <w:sz w:val="30"/>
                <w:szCs w:val="30"/>
              </w:rPr>
              <w:t>成员行贿或者提供其他不正当利益；（</w:t>
            </w:r>
            <w:r>
              <w:rPr>
                <w:rFonts w:hint="default" w:ascii="Times New Roman" w:hAnsi="Times New Roman" w:eastAsia="方正仿宋简体" w:cs="Times New Roman"/>
                <w:b/>
                <w:bCs/>
                <w:sz w:val="30"/>
                <w:szCs w:val="30"/>
                <w:lang w:val="en-US" w:eastAsia="zh-CN"/>
              </w:rPr>
              <w:t>5</w:t>
            </w:r>
            <w:r>
              <w:rPr>
                <w:rFonts w:hint="default" w:ascii="Times New Roman" w:hAnsi="Times New Roman" w:eastAsia="方正仿宋简体" w:cs="Times New Roman"/>
                <w:b/>
                <w:bCs/>
                <w:sz w:val="30"/>
                <w:szCs w:val="30"/>
              </w:rPr>
              <w:t>）成交后无正当理由拒不与</w:t>
            </w:r>
            <w:r>
              <w:rPr>
                <w:rFonts w:hint="eastAsia" w:ascii="Times New Roman" w:hAnsi="Times New Roman" w:eastAsia="方正仿宋简体" w:cs="Times New Roman"/>
                <w:b/>
                <w:bCs/>
                <w:sz w:val="30"/>
                <w:szCs w:val="30"/>
                <w:lang w:eastAsia="zh-CN"/>
              </w:rPr>
              <w:t>比选人</w:t>
            </w:r>
            <w:r>
              <w:rPr>
                <w:rFonts w:hint="default" w:ascii="Times New Roman" w:hAnsi="Times New Roman" w:eastAsia="方正仿宋简体" w:cs="Times New Roman"/>
                <w:b/>
                <w:bCs/>
                <w:sz w:val="30"/>
                <w:szCs w:val="30"/>
              </w:rPr>
              <w:t>签订合同；（</w:t>
            </w:r>
            <w:r>
              <w:rPr>
                <w:rFonts w:hint="default" w:ascii="Times New Roman" w:hAnsi="Times New Roman" w:eastAsia="方正仿宋简体" w:cs="Times New Roman"/>
                <w:b/>
                <w:bCs/>
                <w:sz w:val="30"/>
                <w:szCs w:val="30"/>
                <w:lang w:val="en-US" w:eastAsia="zh-CN"/>
              </w:rPr>
              <w:t>6</w:t>
            </w:r>
            <w:r>
              <w:rPr>
                <w:rFonts w:hint="default" w:ascii="Times New Roman" w:hAnsi="Times New Roman" w:eastAsia="方正仿宋简体" w:cs="Times New Roman"/>
                <w:b/>
                <w:bCs/>
                <w:sz w:val="30"/>
                <w:szCs w:val="30"/>
              </w:rPr>
              <w:t>）将合同转包或者分包；（</w:t>
            </w:r>
            <w:r>
              <w:rPr>
                <w:rFonts w:hint="default" w:ascii="Times New Roman" w:hAnsi="Times New Roman" w:eastAsia="方正仿宋简体" w:cs="Times New Roman"/>
                <w:b/>
                <w:bCs/>
                <w:sz w:val="30"/>
                <w:szCs w:val="30"/>
                <w:lang w:val="en-US" w:eastAsia="zh-CN"/>
              </w:rPr>
              <w:t>7</w:t>
            </w:r>
            <w:r>
              <w:rPr>
                <w:rFonts w:hint="default" w:ascii="Times New Roman" w:hAnsi="Times New Roman" w:eastAsia="方正仿宋简体" w:cs="Times New Roman"/>
                <w:b/>
                <w:bCs/>
                <w:sz w:val="30"/>
                <w:szCs w:val="30"/>
              </w:rPr>
              <w:t>）擅自变更、中止或者终止合同；（</w:t>
            </w:r>
            <w:r>
              <w:rPr>
                <w:rFonts w:hint="default" w:ascii="Times New Roman" w:hAnsi="Times New Roman" w:eastAsia="方正仿宋简体" w:cs="Times New Roman"/>
                <w:b/>
                <w:bCs/>
                <w:sz w:val="30"/>
                <w:szCs w:val="30"/>
                <w:lang w:val="en-US" w:eastAsia="zh-CN"/>
              </w:rPr>
              <w:t>8</w:t>
            </w:r>
            <w:r>
              <w:rPr>
                <w:rFonts w:hint="default" w:ascii="Times New Roman" w:hAnsi="Times New Roman" w:eastAsia="方正仿宋简体" w:cs="Times New Roman"/>
                <w:b/>
                <w:bCs/>
                <w:sz w:val="30"/>
                <w:szCs w:val="30"/>
              </w:rPr>
              <w:t>）拒绝有关部门的监督检查或者向监督检查部门提供虚假情况；（</w:t>
            </w:r>
            <w:r>
              <w:rPr>
                <w:rFonts w:hint="default" w:ascii="Times New Roman" w:hAnsi="Times New Roman" w:eastAsia="方正仿宋简体" w:cs="Times New Roman"/>
                <w:b/>
                <w:bCs/>
                <w:sz w:val="30"/>
                <w:szCs w:val="30"/>
                <w:lang w:val="en-US" w:eastAsia="zh-CN"/>
              </w:rPr>
              <w:t>9</w:t>
            </w:r>
            <w:r>
              <w:rPr>
                <w:rFonts w:hint="default" w:ascii="Times New Roman" w:hAnsi="Times New Roman" w:eastAsia="方正仿宋简体" w:cs="Times New Roman"/>
                <w:b/>
                <w:bCs/>
                <w:sz w:val="30"/>
                <w:szCs w:val="30"/>
              </w:rPr>
              <w:t>）法律法规规定的其他情形。</w:t>
            </w:r>
          </w:p>
          <w:p>
            <w:pPr>
              <w:keepNext w:val="0"/>
              <w:keepLines w:val="0"/>
              <w:pageBreakBefore w:val="0"/>
              <w:widowControl w:val="0"/>
              <w:kinsoku/>
              <w:wordWrap/>
              <w:overflowPunct/>
              <w:topLinePunct w:val="0"/>
              <w:autoSpaceDE/>
              <w:autoSpaceDN/>
              <w:bidi w:val="0"/>
              <w:adjustRightInd/>
              <w:snapToGrid/>
              <w:spacing w:line="440" w:lineRule="exact"/>
              <w:ind w:firstLine="602" w:firstLineChars="200"/>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有上述情形的，按照规定追究</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法律责任，同时取消被确认为成交</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的资格或者认定成交无效。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20</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比选答疑</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本次比选不组织答疑会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21</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保密要求</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lang w:val="en-US" w:eastAsia="zh-CN"/>
              </w:rPr>
              <w:t>与</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须</w:t>
            </w:r>
            <w:r>
              <w:rPr>
                <w:rFonts w:hint="eastAsia" w:ascii="Times New Roman" w:hAnsi="Times New Roman" w:eastAsia="方正仿宋简体" w:cs="Times New Roman"/>
                <w:b/>
                <w:bCs/>
                <w:sz w:val="30"/>
                <w:szCs w:val="30"/>
                <w:lang w:val="en-US" w:eastAsia="zh-CN"/>
              </w:rPr>
              <w:t>另行</w:t>
            </w:r>
            <w:r>
              <w:rPr>
                <w:rFonts w:hint="default" w:ascii="Times New Roman" w:hAnsi="Times New Roman" w:eastAsia="方正仿宋简体" w:cs="Times New Roman"/>
                <w:b/>
                <w:bCs/>
                <w:sz w:val="30"/>
                <w:szCs w:val="30"/>
                <w:lang w:val="en-US" w:eastAsia="zh-CN"/>
              </w:rPr>
              <w:t>签订保密协议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7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22</w:t>
            </w: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比选咨询</w:t>
            </w:r>
          </w:p>
        </w:tc>
        <w:tc>
          <w:tcPr>
            <w:tcW w:w="62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联系人：赵兴梅；联系电话：18982731665</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第</w:t>
      </w:r>
      <w:r>
        <w:rPr>
          <w:rFonts w:hint="eastAsia" w:ascii="Times New Roman" w:hAnsi="Times New Roman" w:eastAsia="方正小标宋简体" w:cs="Times New Roman"/>
          <w:b/>
          <w:bCs/>
          <w:sz w:val="44"/>
          <w:szCs w:val="44"/>
          <w:lang w:val="en-US" w:eastAsia="zh-CN"/>
        </w:rPr>
        <w:t>二</w:t>
      </w:r>
      <w:r>
        <w:rPr>
          <w:rFonts w:hint="default" w:ascii="Times New Roman" w:hAnsi="Times New Roman" w:eastAsia="方正小标宋简体" w:cs="Times New Roman"/>
          <w:b/>
          <w:bCs/>
          <w:sz w:val="44"/>
          <w:szCs w:val="44"/>
        </w:rPr>
        <w:t>章</w:t>
      </w:r>
      <w:r>
        <w:rPr>
          <w:rFonts w:hint="default" w:ascii="Times New Roman" w:hAnsi="Times New Roman" w:eastAsia="方正小标宋简体" w:cs="Times New Roman"/>
          <w:b/>
          <w:bCs/>
          <w:sz w:val="44"/>
          <w:szCs w:val="44"/>
          <w:lang w:val="en-US" w:eastAsia="zh-CN"/>
        </w:rPr>
        <w:t xml:space="preserve">  </w:t>
      </w:r>
      <w:r>
        <w:rPr>
          <w:rFonts w:hint="eastAsia" w:ascii="Times New Roman" w:hAnsi="Times New Roman" w:eastAsia="方正小标宋简体" w:cs="Times New Roman"/>
          <w:b/>
          <w:bCs/>
          <w:sz w:val="44"/>
          <w:szCs w:val="44"/>
          <w:lang w:val="en-US" w:eastAsia="zh-CN"/>
        </w:rPr>
        <w:t>比选</w:t>
      </w:r>
      <w:r>
        <w:rPr>
          <w:rFonts w:hint="default" w:ascii="Times New Roman" w:hAnsi="Times New Roman" w:eastAsia="方正小标宋简体" w:cs="Times New Roman"/>
          <w:b/>
          <w:bCs/>
          <w:sz w:val="44"/>
          <w:szCs w:val="44"/>
        </w:rPr>
        <w:t>项目服务及其他商务要求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一、</w:t>
      </w:r>
      <w:r>
        <w:rPr>
          <w:rFonts w:hint="eastAsia" w:ascii="Times New Roman" w:hAnsi="Times New Roman" w:eastAsia="黑体" w:cs="Times New Roman"/>
          <w:b/>
          <w:bCs/>
          <w:sz w:val="30"/>
          <w:szCs w:val="30"/>
          <w:lang w:val="en-US" w:eastAsia="zh-CN"/>
        </w:rPr>
        <w:t>比选</w:t>
      </w:r>
      <w:r>
        <w:rPr>
          <w:rFonts w:hint="default" w:ascii="Times New Roman" w:hAnsi="Times New Roman" w:eastAsia="黑体" w:cs="Times New Roman"/>
          <w:b/>
          <w:bCs/>
          <w:sz w:val="30"/>
          <w:szCs w:val="30"/>
          <w:lang w:val="en-US" w:eastAsia="zh-CN"/>
        </w:rPr>
        <w:t>项目服务要求</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楷体简体" w:cs="Times New Roman"/>
          <w:b/>
          <w:bCs/>
          <w:sz w:val="30"/>
          <w:szCs w:val="30"/>
          <w:lang w:val="en-US" w:eastAsia="zh-CN"/>
        </w:rPr>
      </w:pPr>
      <w:r>
        <w:rPr>
          <w:rFonts w:hint="default" w:ascii="Times New Roman" w:hAnsi="Times New Roman" w:eastAsia="方正楷体简体" w:cs="Times New Roman"/>
          <w:b/>
          <w:bCs/>
          <w:sz w:val="30"/>
          <w:szCs w:val="30"/>
          <w:lang w:eastAsia="zh-CN"/>
        </w:rPr>
        <w:t>（</w:t>
      </w:r>
      <w:r>
        <w:rPr>
          <w:rFonts w:hint="default" w:ascii="Times New Roman" w:hAnsi="Times New Roman" w:eastAsia="方正楷体简体" w:cs="Times New Roman"/>
          <w:b/>
          <w:bCs/>
          <w:sz w:val="30"/>
          <w:szCs w:val="30"/>
          <w:lang w:val="en-US" w:eastAsia="zh-CN"/>
        </w:rPr>
        <w:t>一</w:t>
      </w:r>
      <w:r>
        <w:rPr>
          <w:rFonts w:hint="default" w:ascii="Times New Roman" w:hAnsi="Times New Roman" w:eastAsia="方正楷体简体" w:cs="Times New Roman"/>
          <w:b/>
          <w:bCs/>
          <w:sz w:val="30"/>
          <w:szCs w:val="30"/>
          <w:lang w:eastAsia="zh-CN"/>
        </w:rPr>
        <w:t>）</w:t>
      </w:r>
      <w:r>
        <w:rPr>
          <w:rFonts w:hint="default" w:ascii="Times New Roman" w:hAnsi="Times New Roman" w:eastAsia="方正楷体简体" w:cs="Times New Roman"/>
          <w:b/>
          <w:bCs/>
          <w:sz w:val="30"/>
          <w:szCs w:val="30"/>
        </w:rPr>
        <w:t>项目</w:t>
      </w:r>
      <w:r>
        <w:rPr>
          <w:rFonts w:hint="default" w:ascii="Times New Roman" w:hAnsi="Times New Roman" w:eastAsia="方正楷体简体" w:cs="Times New Roman"/>
          <w:b/>
          <w:bCs/>
          <w:sz w:val="30"/>
          <w:szCs w:val="30"/>
          <w:lang w:val="en-US" w:eastAsia="zh-CN"/>
        </w:rPr>
        <w:t>背景</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党的二十大报告指出，“国家安全是民族复兴的根基，社会稳定是国家强盛的前提”，“建设更高水平的平安中国，以新安全格局保障新发展格局”。当前，我市在保持经济平稳健康发展、社会大局持续稳定的同时，正处于经济发展转型期、深化改革攻坚期、社会矛盾叠加期，平安泸州建设面临前所未有的</w:t>
      </w:r>
      <w:r>
        <w:rPr>
          <w:rFonts w:hint="default" w:ascii="Times New Roman" w:hAnsi="Times New Roman" w:eastAsia="方正仿宋简体" w:cs="Times New Roman"/>
          <w:b/>
          <w:bCs/>
          <w:sz w:val="30"/>
          <w:szCs w:val="30"/>
          <w:lang w:val="en-US" w:eastAsia="zh-CN"/>
        </w:rPr>
        <w:t>机遇和</w:t>
      </w:r>
      <w:r>
        <w:rPr>
          <w:rFonts w:hint="default" w:ascii="Times New Roman" w:hAnsi="Times New Roman" w:eastAsia="方正仿宋简体" w:cs="Times New Roman"/>
          <w:b/>
          <w:bCs/>
          <w:sz w:val="30"/>
          <w:szCs w:val="30"/>
        </w:rPr>
        <w:t>挑战。为践行总体国家安全观，发挥规划</w:t>
      </w:r>
      <w:r>
        <w:rPr>
          <w:rFonts w:hint="eastAsia" w:ascii="Times New Roman" w:hAnsi="Times New Roman" w:eastAsia="方正仿宋简体" w:cs="Times New Roman"/>
          <w:b/>
          <w:bCs/>
          <w:sz w:val="30"/>
          <w:szCs w:val="30"/>
          <w:lang w:val="en-US" w:eastAsia="zh-CN"/>
        </w:rPr>
        <w:t>目标引领</w:t>
      </w:r>
      <w:r>
        <w:rPr>
          <w:rFonts w:hint="default" w:ascii="Times New Roman" w:hAnsi="Times New Roman" w:eastAsia="方正仿宋简体" w:cs="Times New Roman"/>
          <w:b/>
          <w:bCs/>
          <w:sz w:val="30"/>
          <w:szCs w:val="30"/>
        </w:rPr>
        <w:t>作用，突出创新</w:t>
      </w:r>
      <w:r>
        <w:rPr>
          <w:rFonts w:hint="eastAsia" w:ascii="Times New Roman" w:hAnsi="Times New Roman" w:eastAsia="方正仿宋简体" w:cs="Times New Roman"/>
          <w:b/>
          <w:bCs/>
          <w:sz w:val="30"/>
          <w:szCs w:val="30"/>
          <w:lang w:val="en-US" w:eastAsia="zh-CN"/>
        </w:rPr>
        <w:t>驱动</w:t>
      </w:r>
      <w:r>
        <w:rPr>
          <w:rFonts w:hint="default" w:ascii="Times New Roman" w:hAnsi="Times New Roman" w:eastAsia="方正仿宋简体" w:cs="Times New Roman"/>
          <w:b/>
          <w:bCs/>
          <w:sz w:val="30"/>
          <w:szCs w:val="30"/>
        </w:rPr>
        <w:t>作用，推动更高水平的平安泸州建设，争创“平安中国建设示范市”，</w:t>
      </w:r>
      <w:r>
        <w:rPr>
          <w:rFonts w:hint="default" w:ascii="Times New Roman" w:hAnsi="Times New Roman" w:eastAsia="方正仿宋简体" w:cs="Times New Roman"/>
          <w:b/>
          <w:bCs/>
          <w:sz w:val="30"/>
          <w:szCs w:val="30"/>
          <w:lang w:val="en-US" w:eastAsia="zh-CN"/>
        </w:rPr>
        <w:t>特开展</w:t>
      </w:r>
      <w:r>
        <w:rPr>
          <w:rFonts w:hint="default" w:ascii="Times New Roman" w:hAnsi="Times New Roman" w:eastAsia="方正仿宋简体" w:cs="Times New Roman"/>
          <w:b/>
          <w:bCs/>
          <w:sz w:val="30"/>
          <w:szCs w:val="30"/>
        </w:rPr>
        <w:t>《平安泸州建设专项规划》编制</w:t>
      </w:r>
      <w:r>
        <w:rPr>
          <w:rFonts w:hint="default" w:ascii="Times New Roman" w:hAnsi="Times New Roman" w:eastAsia="方正仿宋简体" w:cs="Times New Roman"/>
          <w:b/>
          <w:bCs/>
          <w:sz w:val="30"/>
          <w:szCs w:val="30"/>
          <w:lang w:val="en-US" w:eastAsia="zh-CN"/>
        </w:rPr>
        <w:t>工作</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楷体简体" w:cs="Times New Roman"/>
          <w:b/>
          <w:bCs/>
          <w:sz w:val="30"/>
          <w:szCs w:val="30"/>
          <w:lang w:val="en-US" w:eastAsia="zh-CN"/>
        </w:rPr>
      </w:pPr>
      <w:r>
        <w:rPr>
          <w:rFonts w:hint="default" w:ascii="Times New Roman" w:hAnsi="Times New Roman" w:eastAsia="方正楷体简体" w:cs="Times New Roman"/>
          <w:b/>
          <w:bCs/>
          <w:sz w:val="30"/>
          <w:szCs w:val="30"/>
          <w:lang w:val="en-US" w:eastAsia="zh-CN"/>
        </w:rPr>
        <w:t>（二）规划范围和期限</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val="en-US" w:eastAsia="zh-CN"/>
        </w:rPr>
        <w:t>规划范围：本次规划范围为泸州市域。</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lang w:val="en-US" w:eastAsia="zh-CN"/>
        </w:rPr>
        <w:t>规划期限：近期至2025年，中期至2028年，远期至2035年。</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楷体简体" w:cs="Times New Roman"/>
          <w:b/>
          <w:bCs/>
          <w:sz w:val="30"/>
          <w:szCs w:val="30"/>
          <w:lang w:val="en-US" w:eastAsia="zh-CN"/>
        </w:rPr>
      </w:pPr>
      <w:r>
        <w:rPr>
          <w:rFonts w:hint="default" w:ascii="Times New Roman" w:hAnsi="Times New Roman" w:eastAsia="方正楷体简体" w:cs="Times New Roman"/>
          <w:b/>
          <w:bCs/>
          <w:sz w:val="30"/>
          <w:szCs w:val="30"/>
          <w:lang w:val="en-US" w:eastAsia="zh-CN"/>
        </w:rPr>
        <w:t>（三）规划依据</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rPr>
        <w:t>《“十四五”平安中国建设规划》</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《关于加快推进社会治理现代化 开创平安中国建设新局面的意见》</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rPr>
        <w:t>《关于建设更高水平的平安中国的意见》</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4.</w:t>
      </w:r>
      <w:r>
        <w:rPr>
          <w:rFonts w:hint="default" w:ascii="Times New Roman" w:hAnsi="Times New Roman" w:eastAsia="方正仿宋简体" w:cs="Times New Roman"/>
          <w:b/>
          <w:bCs/>
          <w:sz w:val="30"/>
          <w:szCs w:val="30"/>
        </w:rPr>
        <w:t>《关于深入推进平安四川建设的若干措施》</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5.《关于建设更高水平平安泸州</w:t>
      </w:r>
      <w:r>
        <w:rPr>
          <w:rFonts w:hint="eastAsia" w:ascii="Times New Roman" w:hAnsi="Times New Roman" w:eastAsia="方正仿宋简体" w:cs="Times New Roman"/>
          <w:b/>
          <w:bCs/>
          <w:color w:val="auto"/>
          <w:sz w:val="30"/>
          <w:szCs w:val="30"/>
          <w:lang w:val="en-US" w:eastAsia="zh-CN"/>
        </w:rPr>
        <w:t>的实施意见》。</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6</w:t>
      </w:r>
      <w:r>
        <w:rPr>
          <w:rFonts w:hint="default" w:ascii="Times New Roman" w:hAnsi="Times New Roman" w:eastAsia="方正仿宋简体" w:cs="Times New Roman"/>
          <w:b/>
          <w:bCs/>
          <w:sz w:val="30"/>
          <w:szCs w:val="30"/>
          <w:lang w:val="en-US" w:eastAsia="zh-CN"/>
        </w:rPr>
        <w:t>.其他相关政策文件等。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楷体简体" w:cs="Times New Roman"/>
          <w:b/>
          <w:bCs/>
          <w:sz w:val="30"/>
          <w:szCs w:val="30"/>
          <w:lang w:val="en-US" w:eastAsia="zh-CN"/>
        </w:rPr>
      </w:pPr>
      <w:r>
        <w:rPr>
          <w:rFonts w:hint="default" w:ascii="Times New Roman" w:hAnsi="Times New Roman" w:eastAsia="方正楷体简体" w:cs="Times New Roman"/>
          <w:b/>
          <w:bCs/>
          <w:sz w:val="30"/>
          <w:szCs w:val="30"/>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1.梳理</w:t>
      </w:r>
      <w:r>
        <w:rPr>
          <w:rFonts w:hint="eastAsia" w:ascii="Times New Roman" w:hAnsi="Times New Roman" w:eastAsia="方正仿宋简体" w:cs="Times New Roman"/>
          <w:b/>
          <w:bCs/>
          <w:sz w:val="30"/>
          <w:szCs w:val="30"/>
          <w:lang w:val="en-US" w:eastAsia="zh-CN"/>
        </w:rPr>
        <w:t>2020年以来</w:t>
      </w:r>
      <w:r>
        <w:rPr>
          <w:rFonts w:hint="default" w:ascii="Times New Roman" w:hAnsi="Times New Roman" w:eastAsia="方正仿宋简体" w:cs="Times New Roman"/>
          <w:b/>
          <w:bCs/>
          <w:sz w:val="30"/>
          <w:szCs w:val="30"/>
        </w:rPr>
        <w:t>平安泸州建设的</w:t>
      </w:r>
      <w:r>
        <w:rPr>
          <w:rFonts w:hint="default" w:ascii="Times New Roman" w:hAnsi="Times New Roman" w:eastAsia="方正仿宋简体" w:cs="Times New Roman"/>
          <w:b/>
          <w:bCs/>
          <w:sz w:val="30"/>
          <w:szCs w:val="30"/>
          <w:lang w:val="en-US" w:eastAsia="zh-CN"/>
        </w:rPr>
        <w:t>特色</w:t>
      </w:r>
      <w:r>
        <w:rPr>
          <w:rFonts w:hint="default" w:ascii="Times New Roman" w:hAnsi="Times New Roman" w:eastAsia="方正仿宋简体" w:cs="Times New Roman"/>
          <w:b/>
          <w:bCs/>
          <w:sz w:val="30"/>
          <w:szCs w:val="30"/>
        </w:rPr>
        <w:t>成效和亮点</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2.剖析平安泸州建设面临的</w:t>
      </w:r>
      <w:r>
        <w:rPr>
          <w:rFonts w:hint="default" w:ascii="Times New Roman" w:hAnsi="Times New Roman" w:eastAsia="方正仿宋简体" w:cs="Times New Roman"/>
          <w:b/>
          <w:bCs/>
          <w:sz w:val="30"/>
          <w:szCs w:val="30"/>
        </w:rPr>
        <w:t>形势和</w:t>
      </w:r>
      <w:r>
        <w:rPr>
          <w:rFonts w:hint="default" w:ascii="Times New Roman" w:hAnsi="Times New Roman" w:eastAsia="方正仿宋简体" w:cs="Times New Roman"/>
          <w:b/>
          <w:bCs/>
          <w:sz w:val="30"/>
          <w:szCs w:val="30"/>
          <w:lang w:val="en-US" w:eastAsia="zh-CN"/>
        </w:rPr>
        <w:t>存在的</w:t>
      </w:r>
      <w:r>
        <w:rPr>
          <w:rFonts w:hint="default" w:ascii="Times New Roman" w:hAnsi="Times New Roman" w:eastAsia="方正仿宋简体" w:cs="Times New Roman"/>
          <w:b/>
          <w:bCs/>
          <w:sz w:val="30"/>
          <w:szCs w:val="30"/>
        </w:rPr>
        <w:t>问题</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3.确定平安泸州建设指导思想、基本原则和发展目标。</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w:t>
      </w:r>
      <w:r>
        <w:rPr>
          <w:rFonts w:hint="default" w:ascii="Times New Roman" w:hAnsi="Times New Roman" w:eastAsia="方正仿宋简体" w:cs="Times New Roman"/>
          <w:b/>
          <w:bCs/>
          <w:sz w:val="30"/>
          <w:szCs w:val="30"/>
        </w:rPr>
        <w:t>围绕防范化解“政治安全风险”“社会治安风险”“社会矛盾风险”“公共安全风险”“网络安全风险”</w:t>
      </w:r>
      <w:r>
        <w:rPr>
          <w:rFonts w:hint="default" w:ascii="Times New Roman" w:hAnsi="Times New Roman" w:eastAsia="方正仿宋简体" w:cs="Times New Roman"/>
          <w:b/>
          <w:bCs/>
          <w:sz w:val="30"/>
          <w:szCs w:val="30"/>
          <w:lang w:val="en-US" w:eastAsia="zh-CN"/>
        </w:rPr>
        <w:t>等</w:t>
      </w:r>
      <w:r>
        <w:rPr>
          <w:rFonts w:hint="default" w:ascii="Times New Roman" w:hAnsi="Times New Roman" w:eastAsia="方正仿宋简体" w:cs="Times New Roman"/>
          <w:b/>
          <w:bCs/>
          <w:sz w:val="30"/>
          <w:szCs w:val="30"/>
        </w:rPr>
        <w:t>“五类风险”及夯实平安建设基层基础等方面，研究提出</w:t>
      </w:r>
      <w:r>
        <w:rPr>
          <w:rFonts w:hint="default" w:ascii="Times New Roman" w:hAnsi="Times New Roman" w:eastAsia="方正仿宋简体" w:cs="Times New Roman"/>
          <w:b/>
          <w:bCs/>
          <w:sz w:val="30"/>
          <w:szCs w:val="30"/>
          <w:lang w:val="en-US" w:eastAsia="zh-CN"/>
        </w:rPr>
        <w:t>工作措施。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5.规划</w:t>
      </w:r>
      <w:r>
        <w:rPr>
          <w:rFonts w:hint="default" w:ascii="Times New Roman" w:hAnsi="Times New Roman" w:eastAsia="方正仿宋简体" w:cs="Times New Roman"/>
          <w:b/>
          <w:bCs/>
          <w:sz w:val="30"/>
          <w:szCs w:val="30"/>
        </w:rPr>
        <w:t>一批</w:t>
      </w:r>
      <w:r>
        <w:rPr>
          <w:rFonts w:hint="default" w:ascii="Times New Roman" w:hAnsi="Times New Roman" w:eastAsia="方正仿宋简体" w:cs="Times New Roman"/>
          <w:b/>
          <w:bCs/>
          <w:sz w:val="30"/>
          <w:szCs w:val="30"/>
          <w:lang w:val="en-US" w:eastAsia="zh-CN"/>
        </w:rPr>
        <w:t>平安泸州建设的</w:t>
      </w:r>
      <w:r>
        <w:rPr>
          <w:rFonts w:hint="default" w:ascii="Times New Roman" w:hAnsi="Times New Roman" w:eastAsia="方正仿宋简体" w:cs="Times New Roman"/>
          <w:b/>
          <w:bCs/>
          <w:sz w:val="30"/>
          <w:szCs w:val="30"/>
        </w:rPr>
        <w:t>重大建设项目</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6.提出平安泸州建设的协调</w:t>
      </w:r>
      <w:r>
        <w:rPr>
          <w:rFonts w:hint="default" w:ascii="Times New Roman" w:hAnsi="Times New Roman" w:eastAsia="方正仿宋简体" w:cs="Times New Roman"/>
          <w:b/>
          <w:bCs/>
          <w:sz w:val="30"/>
          <w:szCs w:val="30"/>
        </w:rPr>
        <w:t>运行机制</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7.提出规划实施保障措施</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楷体简体" w:cs="Times New Roman"/>
          <w:b/>
          <w:bCs/>
          <w:sz w:val="30"/>
          <w:szCs w:val="30"/>
          <w:lang w:val="en-US" w:eastAsia="zh-CN"/>
        </w:rPr>
      </w:pPr>
      <w:r>
        <w:rPr>
          <w:rFonts w:hint="default" w:ascii="Times New Roman" w:hAnsi="Times New Roman" w:eastAsia="方正楷体简体" w:cs="Times New Roman"/>
          <w:b/>
          <w:bCs/>
          <w:sz w:val="30"/>
          <w:szCs w:val="30"/>
          <w:lang w:val="en-US" w:eastAsia="zh-CN"/>
        </w:rPr>
        <w:t>（五）工作成果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1.工作成果和要求。成果包括纸质及电子文件，包括但不限于《平安泸州建设专项规划》成果文本、公众参与报告、意见采纳情况</w:t>
      </w:r>
      <w:r>
        <w:rPr>
          <w:rFonts w:hint="eastAsia" w:ascii="Times New Roman" w:hAnsi="Times New Roman" w:eastAsia="方正仿宋简体" w:cs="Times New Roman"/>
          <w:b/>
          <w:bCs/>
          <w:sz w:val="30"/>
          <w:szCs w:val="30"/>
          <w:lang w:val="en-US" w:eastAsia="zh-CN"/>
        </w:rPr>
        <w:t>报告</w:t>
      </w:r>
      <w:r>
        <w:rPr>
          <w:rFonts w:hint="default" w:ascii="Times New Roman" w:hAnsi="Times New Roman" w:eastAsia="方正仿宋简体" w:cs="Times New Roman"/>
          <w:b/>
          <w:bCs/>
          <w:sz w:val="30"/>
          <w:szCs w:val="30"/>
          <w:lang w:val="en-US" w:eastAsia="zh-CN"/>
        </w:rPr>
        <w:t>和汇报演示等。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2.时间进度安排。本次规划</w:t>
      </w:r>
      <w:r>
        <w:rPr>
          <w:rFonts w:hint="eastAsia" w:ascii="Times New Roman" w:hAnsi="Times New Roman" w:eastAsia="方正仿宋简体" w:cs="Times New Roman"/>
          <w:b/>
          <w:bCs/>
          <w:sz w:val="30"/>
          <w:szCs w:val="30"/>
          <w:lang w:val="en-US" w:eastAsia="zh-CN"/>
        </w:rPr>
        <w:t>编制</w:t>
      </w:r>
      <w:r>
        <w:rPr>
          <w:rFonts w:hint="default" w:ascii="Times New Roman" w:hAnsi="Times New Roman" w:eastAsia="方正仿宋简体" w:cs="Times New Roman"/>
          <w:b/>
          <w:bCs/>
          <w:sz w:val="30"/>
          <w:szCs w:val="30"/>
          <w:lang w:val="en-US" w:eastAsia="zh-CN"/>
        </w:rPr>
        <w:t>工作分</w:t>
      </w:r>
      <w:r>
        <w:rPr>
          <w:rFonts w:hint="eastAsia" w:ascii="Times New Roman" w:hAnsi="Times New Roman" w:eastAsia="方正仿宋简体" w:cs="Times New Roman"/>
          <w:b/>
          <w:bCs/>
          <w:sz w:val="30"/>
          <w:szCs w:val="30"/>
          <w:lang w:val="en-US" w:eastAsia="zh-CN"/>
        </w:rPr>
        <w:t>五</w:t>
      </w:r>
      <w:r>
        <w:rPr>
          <w:rFonts w:hint="default" w:ascii="Times New Roman" w:hAnsi="Times New Roman" w:eastAsia="方正仿宋简体" w:cs="Times New Roman"/>
          <w:b/>
          <w:bCs/>
          <w:sz w:val="30"/>
          <w:szCs w:val="30"/>
          <w:lang w:val="en-US" w:eastAsia="zh-CN"/>
        </w:rPr>
        <w:t>个阶段，包括前期准备、</w:t>
      </w:r>
      <w:r>
        <w:rPr>
          <w:rFonts w:hint="eastAsia" w:ascii="Times New Roman" w:hAnsi="Times New Roman" w:eastAsia="方正仿宋简体" w:cs="Times New Roman"/>
          <w:b/>
          <w:bCs/>
          <w:sz w:val="30"/>
          <w:szCs w:val="30"/>
          <w:lang w:val="en-US" w:eastAsia="zh-CN"/>
        </w:rPr>
        <w:t>调查研究</w:t>
      </w:r>
      <w:r>
        <w:rPr>
          <w:rFonts w:hint="default"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lang w:val="en-US" w:eastAsia="zh-CN"/>
        </w:rPr>
        <w:t>起草编制、论证评审</w:t>
      </w:r>
      <w:r>
        <w:rPr>
          <w:rFonts w:hint="default" w:ascii="Times New Roman" w:hAnsi="Times New Roman" w:eastAsia="方正仿宋简体" w:cs="Times New Roman"/>
          <w:b/>
          <w:bCs/>
          <w:sz w:val="30"/>
          <w:szCs w:val="30"/>
          <w:lang w:val="en-US" w:eastAsia="zh-CN"/>
        </w:rPr>
        <w:t>、成果报批阶段。</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（1）前期准备阶段：2023年9月</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调查</w:t>
      </w:r>
      <w:r>
        <w:rPr>
          <w:rFonts w:hint="default" w:ascii="Times New Roman" w:hAnsi="Times New Roman" w:eastAsia="方正仿宋简体" w:cs="Times New Roman"/>
          <w:b/>
          <w:bCs/>
          <w:sz w:val="30"/>
          <w:szCs w:val="30"/>
          <w:lang w:val="en-US" w:eastAsia="zh-CN"/>
        </w:rPr>
        <w:t>研究</w:t>
      </w:r>
      <w:r>
        <w:rPr>
          <w:rFonts w:hint="eastAsia" w:ascii="Times New Roman" w:hAnsi="Times New Roman" w:eastAsia="方正仿宋简体" w:cs="Times New Roman"/>
          <w:b/>
          <w:bCs/>
          <w:sz w:val="30"/>
          <w:szCs w:val="30"/>
          <w:lang w:val="en-US" w:eastAsia="zh-CN"/>
        </w:rPr>
        <w:t>阶段</w:t>
      </w:r>
      <w:r>
        <w:rPr>
          <w:rFonts w:hint="default" w:ascii="Times New Roman" w:hAnsi="Times New Roman" w:eastAsia="方正仿宋简体" w:cs="Times New Roman"/>
          <w:b/>
          <w:bCs/>
          <w:sz w:val="30"/>
          <w:szCs w:val="30"/>
          <w:lang w:val="en-US" w:eastAsia="zh-CN"/>
        </w:rPr>
        <w:t>：2023年10月</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r>
        <w:rPr>
          <w:rFonts w:hint="eastAsia" w:ascii="Times New Roman" w:hAnsi="Times New Roman" w:eastAsia="方正仿宋简体" w:cs="Times New Roman"/>
          <w:b/>
          <w:bCs/>
          <w:sz w:val="30"/>
          <w:szCs w:val="30"/>
          <w:lang w:val="en-US" w:eastAsia="zh-CN"/>
        </w:rPr>
        <w:t>起草编制阶段：2023年11月-12月；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（4）论证评审阶段：2024年1月；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lang w:val="en-US" w:eastAsia="zh-CN"/>
        </w:rPr>
        <w:t>5</w:t>
      </w:r>
      <w:r>
        <w:rPr>
          <w:rFonts w:hint="default" w:ascii="Times New Roman" w:hAnsi="Times New Roman" w:eastAsia="方正仿宋简体" w:cs="Times New Roman"/>
          <w:b/>
          <w:bCs/>
          <w:sz w:val="30"/>
          <w:szCs w:val="30"/>
          <w:lang w:val="en-US" w:eastAsia="zh-CN"/>
        </w:rPr>
        <w:t>）成果报批阶段：2024年2月</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本项工作采取分阶段评审的方式，中国共产党泸州市委员会政法委员会负责相关审查工作，</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lang w:val="en-US" w:eastAsia="zh-CN"/>
        </w:rPr>
        <w:t>负责</w:t>
      </w:r>
      <w:r>
        <w:rPr>
          <w:rFonts w:hint="eastAsia" w:ascii="Times New Roman" w:hAnsi="Times New Roman" w:eastAsia="方正仿宋简体" w:cs="Times New Roman"/>
          <w:b/>
          <w:bCs/>
          <w:sz w:val="30"/>
          <w:szCs w:val="30"/>
          <w:lang w:val="en-US" w:eastAsia="zh-CN"/>
        </w:rPr>
        <w:t>提供各阶段汇报材料和研究方案介绍等</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黑体" w:cs="Times New Roman"/>
          <w:b/>
          <w:bCs/>
          <w:sz w:val="30"/>
          <w:szCs w:val="30"/>
          <w:lang w:val="en-US" w:eastAsia="zh-CN"/>
        </w:rPr>
        <w:t>二、商务要求</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楷体简体" w:cs="Times New Roman"/>
          <w:b/>
          <w:bCs/>
          <w:sz w:val="30"/>
          <w:szCs w:val="30"/>
          <w:lang w:val="en-US" w:eastAsia="zh-CN"/>
        </w:rPr>
        <w:t>（一）服务期限：</w:t>
      </w:r>
      <w:r>
        <w:rPr>
          <w:rFonts w:hint="default" w:ascii="Times New Roman" w:hAnsi="Times New Roman" w:eastAsia="方正仿宋简体" w:cs="Times New Roman"/>
          <w:b/>
          <w:bCs/>
          <w:sz w:val="30"/>
          <w:szCs w:val="30"/>
          <w:lang w:val="en-US" w:eastAsia="zh-CN"/>
        </w:rPr>
        <w:t>合同签订之日起至</w:t>
      </w:r>
      <w:r>
        <w:rPr>
          <w:rFonts w:hint="default" w:ascii="Times New Roman" w:hAnsi="Times New Roman" w:eastAsia="方正仿宋简体" w:cs="Times New Roman"/>
          <w:b/>
          <w:bCs/>
          <w:sz w:val="30"/>
          <w:szCs w:val="30"/>
        </w:rPr>
        <w:t>2024年</w:t>
      </w:r>
      <w:r>
        <w:rPr>
          <w:rFonts w:hint="default"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月</w:t>
      </w:r>
      <w:r>
        <w:rPr>
          <w:rFonts w:hint="eastAsia" w:ascii="Times New Roman" w:hAnsi="Times New Roman" w:eastAsia="方正仿宋简体" w:cs="Times New Roman"/>
          <w:b/>
          <w:bCs/>
          <w:sz w:val="30"/>
          <w:szCs w:val="30"/>
          <w:lang w:val="en-US" w:eastAsia="zh-CN"/>
        </w:rPr>
        <w:t>29日</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楷体简体" w:cs="Times New Roman"/>
          <w:b/>
          <w:bCs/>
          <w:sz w:val="30"/>
          <w:szCs w:val="30"/>
          <w:lang w:val="en-US" w:eastAsia="zh-CN"/>
        </w:rPr>
        <w:t>（二）服务地点：</w:t>
      </w:r>
      <w:r>
        <w:rPr>
          <w:rFonts w:hint="eastAsia" w:ascii="Times New Roman" w:hAnsi="Times New Roman" w:eastAsia="方正仿宋简体" w:cs="Times New Roman"/>
          <w:b/>
          <w:bCs/>
          <w:sz w:val="30"/>
          <w:szCs w:val="30"/>
          <w:lang w:val="en-US" w:eastAsia="zh-CN"/>
        </w:rPr>
        <w:t>四川省</w:t>
      </w:r>
      <w:r>
        <w:rPr>
          <w:rFonts w:hint="default" w:ascii="Times New Roman" w:hAnsi="Times New Roman" w:eastAsia="方正仿宋简体" w:cs="Times New Roman"/>
          <w:b/>
          <w:bCs/>
          <w:sz w:val="30"/>
          <w:szCs w:val="30"/>
          <w:lang w:val="en-US" w:eastAsia="zh-CN"/>
        </w:rPr>
        <w:t>泸州市。</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楷体简体" w:cs="Times New Roman"/>
          <w:b/>
          <w:bCs/>
          <w:sz w:val="30"/>
          <w:szCs w:val="30"/>
          <w:lang w:val="en-US" w:eastAsia="zh-CN"/>
        </w:rPr>
        <w:t>（三）人员配置：</w:t>
      </w:r>
      <w:r>
        <w:rPr>
          <w:rFonts w:hint="default" w:ascii="Times New Roman" w:hAnsi="Times New Roman" w:eastAsia="方正仿宋简体" w:cs="Times New Roman"/>
          <w:b/>
          <w:bCs/>
          <w:sz w:val="30"/>
          <w:szCs w:val="30"/>
          <w:lang w:val="en-US" w:eastAsia="zh-CN"/>
        </w:rPr>
        <w:t>为保障</w:t>
      </w:r>
      <w:r>
        <w:rPr>
          <w:rFonts w:hint="eastAsia" w:ascii="Times New Roman" w:hAnsi="Times New Roman" w:eastAsia="方正仿宋简体" w:cs="Times New Roman"/>
          <w:b/>
          <w:bCs/>
          <w:sz w:val="30"/>
          <w:szCs w:val="30"/>
          <w:lang w:val="en-US" w:eastAsia="zh-CN"/>
        </w:rPr>
        <w:t>规划</w:t>
      </w:r>
      <w:r>
        <w:rPr>
          <w:rFonts w:hint="default" w:ascii="Times New Roman" w:hAnsi="Times New Roman" w:eastAsia="方正仿宋简体" w:cs="Times New Roman"/>
          <w:b/>
          <w:bCs/>
          <w:sz w:val="30"/>
          <w:szCs w:val="30"/>
          <w:lang w:val="en-US" w:eastAsia="zh-CN"/>
        </w:rPr>
        <w:t>编制工作的顺利开展，</w:t>
      </w:r>
      <w:r>
        <w:rPr>
          <w:rFonts w:hint="default" w:ascii="Times New Roman" w:hAnsi="Times New Roman" w:eastAsia="方正仿宋简体" w:cs="Times New Roman"/>
          <w:b/>
          <w:bCs/>
          <w:sz w:val="30"/>
          <w:szCs w:val="30"/>
        </w:rPr>
        <w:t>项目组研究成员配置不少于</w:t>
      </w:r>
      <w:r>
        <w:rPr>
          <w:rFonts w:hint="eastAsia" w:ascii="Times New Roman" w:hAnsi="Times New Roman" w:eastAsia="方正仿宋简体" w:cs="Times New Roman"/>
          <w:b/>
          <w:bCs/>
          <w:sz w:val="30"/>
          <w:szCs w:val="30"/>
          <w:lang w:val="en-US" w:eastAsia="zh-CN"/>
        </w:rPr>
        <w:t>10</w:t>
      </w:r>
      <w:r>
        <w:rPr>
          <w:rFonts w:hint="default" w:ascii="Times New Roman" w:hAnsi="Times New Roman" w:eastAsia="方正仿宋简体" w:cs="Times New Roman"/>
          <w:b/>
          <w:bCs/>
          <w:sz w:val="30"/>
          <w:szCs w:val="30"/>
        </w:rPr>
        <w:t>人，其中从事平安建设、社会治理</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法治建设</w:t>
      </w:r>
      <w:r>
        <w:rPr>
          <w:rFonts w:hint="default" w:ascii="Times New Roman" w:hAnsi="Times New Roman" w:eastAsia="方正仿宋简体" w:cs="Times New Roman"/>
          <w:b/>
          <w:bCs/>
          <w:sz w:val="30"/>
          <w:szCs w:val="30"/>
        </w:rPr>
        <w:t>等方面研究</w:t>
      </w:r>
      <w:r>
        <w:rPr>
          <w:rFonts w:hint="default" w:ascii="Times New Roman" w:hAnsi="Times New Roman" w:eastAsia="方正仿宋简体" w:cs="Times New Roman"/>
          <w:b/>
          <w:bCs/>
          <w:sz w:val="30"/>
          <w:szCs w:val="30"/>
          <w:lang w:val="en-US" w:eastAsia="zh-CN"/>
        </w:rPr>
        <w:t>人员不少于</w:t>
      </w:r>
      <w:r>
        <w:rPr>
          <w:rFonts w:hint="eastAsia" w:ascii="Times New Roman" w:hAnsi="Times New Roman" w:eastAsia="方正仿宋简体" w:cs="Times New Roman"/>
          <w:b/>
          <w:bCs/>
          <w:sz w:val="30"/>
          <w:szCs w:val="30"/>
          <w:lang w:val="en-US" w:eastAsia="zh-CN"/>
        </w:rPr>
        <w:t>5</w:t>
      </w:r>
      <w:r>
        <w:rPr>
          <w:rFonts w:hint="default" w:ascii="Times New Roman" w:hAnsi="Times New Roman" w:eastAsia="方正仿宋简体" w:cs="Times New Roman"/>
          <w:b/>
          <w:bCs/>
          <w:sz w:val="30"/>
          <w:szCs w:val="30"/>
          <w:lang w:val="en-US" w:eastAsia="zh-CN"/>
        </w:rPr>
        <w:t>人</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楷体简体" w:cs="Times New Roman"/>
          <w:b/>
          <w:bCs/>
          <w:sz w:val="30"/>
          <w:szCs w:val="30"/>
          <w:lang w:val="en-US" w:eastAsia="zh-CN"/>
        </w:rPr>
        <w:t>（四）付款方式：</w:t>
      </w:r>
      <w:r>
        <w:rPr>
          <w:rFonts w:hint="eastAsia" w:ascii="Times New Roman" w:hAnsi="Times New Roman" w:eastAsia="方正仿宋简体" w:cs="Times New Roman"/>
          <w:b/>
          <w:bCs/>
          <w:sz w:val="30"/>
          <w:szCs w:val="30"/>
          <w:lang w:val="en-US" w:eastAsia="zh-CN"/>
        </w:rPr>
        <w:t>合同签订后</w:t>
      </w:r>
      <w:r>
        <w:rPr>
          <w:rFonts w:hint="default" w:ascii="Times New Roman" w:hAnsi="Times New Roman" w:eastAsia="方正仿宋简体" w:cs="Times New Roman"/>
          <w:b/>
          <w:bCs/>
          <w:sz w:val="30"/>
          <w:szCs w:val="30"/>
        </w:rPr>
        <w:t>30日内，</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0%；</w:t>
      </w:r>
      <w:r>
        <w:rPr>
          <w:rFonts w:hint="eastAsia" w:ascii="Times New Roman" w:hAnsi="Times New Roman" w:eastAsia="方正仿宋简体" w:cs="Times New Roman"/>
          <w:b/>
          <w:bCs/>
          <w:sz w:val="30"/>
          <w:szCs w:val="30"/>
          <w:lang w:val="en-US" w:eastAsia="zh-CN"/>
        </w:rPr>
        <w:t>完成规划初稿并经比选人</w:t>
      </w:r>
      <w:r>
        <w:rPr>
          <w:rFonts w:hint="eastAsia" w:ascii="Times New Roman" w:hAnsi="Times New Roman" w:eastAsia="方正仿宋简体" w:cs="Times New Roman"/>
          <w:b/>
          <w:bCs/>
          <w:color w:val="auto"/>
          <w:sz w:val="30"/>
          <w:szCs w:val="30"/>
          <w:lang w:val="en-US" w:eastAsia="zh-CN"/>
        </w:rPr>
        <w:t>审核通过</w:t>
      </w:r>
      <w:r>
        <w:rPr>
          <w:rFonts w:hint="eastAsia" w:ascii="Times New Roman" w:hAnsi="Times New Roman" w:eastAsia="方正仿宋简体" w:cs="Times New Roman"/>
          <w:b/>
          <w:bCs/>
          <w:sz w:val="30"/>
          <w:szCs w:val="30"/>
          <w:lang w:val="en-US" w:eastAsia="zh-CN"/>
        </w:rPr>
        <w:t>后30日内，比选人</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40</w:t>
      </w:r>
      <w:r>
        <w:rPr>
          <w:rFonts w:hint="default" w:ascii="Times New Roman" w:hAnsi="Times New Roman" w:eastAsia="方正仿宋简体" w:cs="Times New Roman"/>
          <w:b/>
          <w:bCs/>
          <w:sz w:val="30"/>
          <w:szCs w:val="30"/>
        </w:rPr>
        <w:t>%；规划成果通过专家评审后30日内，</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rPr>
        <w:t>0%；规划</w:t>
      </w:r>
      <w:r>
        <w:rPr>
          <w:rFonts w:hint="default" w:ascii="Times New Roman" w:hAnsi="Times New Roman" w:eastAsia="方正仿宋简体" w:cs="Times New Roman"/>
          <w:b/>
          <w:bCs/>
          <w:sz w:val="30"/>
          <w:szCs w:val="30"/>
          <w:lang w:val="en-US" w:eastAsia="zh-CN"/>
        </w:rPr>
        <w:t>成果</w:t>
      </w:r>
      <w:r>
        <w:rPr>
          <w:rFonts w:hint="default" w:ascii="Times New Roman" w:hAnsi="Times New Roman" w:eastAsia="方正仿宋简体" w:cs="Times New Roman"/>
          <w:b/>
          <w:bCs/>
          <w:sz w:val="30"/>
          <w:szCs w:val="30"/>
        </w:rPr>
        <w:t>经</w:t>
      </w:r>
      <w:r>
        <w:rPr>
          <w:rFonts w:hint="eastAsia" w:ascii="Times New Roman" w:hAnsi="Times New Roman" w:eastAsia="方正仿宋简体" w:cs="Times New Roman"/>
          <w:b/>
          <w:bCs/>
          <w:sz w:val="30"/>
          <w:szCs w:val="30"/>
          <w:lang w:val="en-US" w:eastAsia="zh-CN"/>
        </w:rPr>
        <w:t>泸州</w:t>
      </w:r>
      <w:r>
        <w:rPr>
          <w:rFonts w:hint="default" w:ascii="Times New Roman" w:hAnsi="Times New Roman" w:eastAsia="方正仿宋简体" w:cs="Times New Roman"/>
          <w:b/>
          <w:bCs/>
          <w:sz w:val="30"/>
          <w:szCs w:val="30"/>
        </w:rPr>
        <w:t>市</w:t>
      </w:r>
      <w:r>
        <w:rPr>
          <w:rFonts w:hint="eastAsia" w:ascii="Times New Roman" w:hAnsi="Times New Roman" w:eastAsia="方正仿宋简体" w:cs="Times New Roman"/>
          <w:b/>
          <w:bCs/>
          <w:sz w:val="30"/>
          <w:szCs w:val="30"/>
          <w:lang w:val="en-US" w:eastAsia="zh-CN"/>
        </w:rPr>
        <w:t>人民</w:t>
      </w:r>
      <w:r>
        <w:rPr>
          <w:rFonts w:hint="default" w:ascii="Times New Roman" w:hAnsi="Times New Roman" w:eastAsia="方正仿宋简体" w:cs="Times New Roman"/>
          <w:b/>
          <w:bCs/>
          <w:sz w:val="30"/>
          <w:szCs w:val="30"/>
        </w:rPr>
        <w:t>政府批复并正式印发后30日内，</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10</w:t>
      </w: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eastAsia="zh-CN"/>
        </w:rPr>
        <w:t>比选人</w:t>
      </w:r>
      <w:r>
        <w:rPr>
          <w:rFonts w:hint="default" w:ascii="Times New Roman" w:hAnsi="Times New Roman" w:eastAsia="方正仿宋简体" w:cs="Times New Roman"/>
          <w:b/>
          <w:bCs/>
          <w:sz w:val="30"/>
          <w:szCs w:val="30"/>
        </w:rPr>
        <w:t>支付款项前，</w:t>
      </w:r>
      <w:r>
        <w:rPr>
          <w:rFonts w:hint="eastAsia" w:ascii="Times New Roman" w:hAnsi="Times New Roman" w:eastAsia="方正仿宋简体" w:cs="Times New Roman"/>
          <w:b/>
          <w:bCs/>
          <w:sz w:val="30"/>
          <w:szCs w:val="30"/>
          <w:lang w:val="en-US" w:eastAsia="zh-CN"/>
        </w:rPr>
        <w:t>成交供应商应</w:t>
      </w:r>
      <w:r>
        <w:rPr>
          <w:rFonts w:hint="default" w:ascii="Times New Roman" w:hAnsi="Times New Roman" w:eastAsia="方正仿宋简体" w:cs="Times New Roman"/>
          <w:b/>
          <w:bCs/>
          <w:sz w:val="30"/>
          <w:szCs w:val="30"/>
        </w:rPr>
        <w:t>出具等额有效</w:t>
      </w:r>
      <w:r>
        <w:rPr>
          <w:rFonts w:hint="eastAsia" w:ascii="Times New Roman" w:hAnsi="Times New Roman" w:eastAsia="方正仿宋简体" w:cs="Times New Roman"/>
          <w:b/>
          <w:bCs/>
          <w:sz w:val="30"/>
          <w:szCs w:val="30"/>
          <w:lang w:val="en-US" w:eastAsia="zh-CN"/>
        </w:rPr>
        <w:t>正式发</w:t>
      </w:r>
      <w:r>
        <w:rPr>
          <w:rFonts w:hint="default" w:ascii="Times New Roman" w:hAnsi="Times New Roman" w:eastAsia="方正仿宋简体" w:cs="Times New Roman"/>
          <w:b/>
          <w:bCs/>
          <w:sz w:val="30"/>
          <w:szCs w:val="30"/>
          <w:lang w:val="en-US" w:eastAsia="zh-CN"/>
        </w:rPr>
        <w:t>票</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楷体简体" w:cs="Times New Roman"/>
          <w:b/>
          <w:bCs/>
          <w:sz w:val="30"/>
          <w:szCs w:val="30"/>
          <w:lang w:val="en-US" w:eastAsia="zh-CN"/>
        </w:rPr>
        <w:t>（五）</w:t>
      </w:r>
      <w:r>
        <w:rPr>
          <w:rFonts w:hint="eastAsia" w:ascii="Times New Roman" w:hAnsi="Times New Roman" w:eastAsia="方正楷体简体" w:cs="Times New Roman"/>
          <w:b/>
          <w:bCs/>
          <w:sz w:val="30"/>
          <w:szCs w:val="30"/>
          <w:lang w:val="en-US" w:eastAsia="zh-CN"/>
        </w:rPr>
        <w:t>项目</w:t>
      </w:r>
      <w:r>
        <w:rPr>
          <w:rFonts w:hint="default" w:ascii="Times New Roman" w:hAnsi="Times New Roman" w:eastAsia="方正楷体简体" w:cs="Times New Roman"/>
          <w:b/>
          <w:bCs/>
          <w:sz w:val="30"/>
          <w:szCs w:val="30"/>
          <w:lang w:val="en-US" w:eastAsia="zh-CN"/>
        </w:rPr>
        <w:t>验收：</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按照合同</w:t>
      </w:r>
      <w:r>
        <w:rPr>
          <w:rFonts w:hint="eastAsia" w:ascii="Times New Roman" w:hAnsi="Times New Roman" w:eastAsia="方正仿宋简体" w:cs="Times New Roman"/>
          <w:b/>
          <w:bCs/>
          <w:sz w:val="30"/>
          <w:szCs w:val="30"/>
          <w:lang w:val="en-US" w:eastAsia="zh-CN"/>
        </w:rPr>
        <w:t>及</w:t>
      </w:r>
      <w:r>
        <w:rPr>
          <w:rFonts w:hint="default" w:ascii="Times New Roman" w:hAnsi="Times New Roman" w:eastAsia="方正仿宋简体" w:cs="Times New Roman"/>
          <w:b/>
          <w:bCs/>
          <w:sz w:val="30"/>
          <w:szCs w:val="30"/>
        </w:rPr>
        <w:t>比选文件要求</w:t>
      </w:r>
      <w:r>
        <w:rPr>
          <w:rFonts w:hint="default" w:ascii="Times New Roman" w:hAnsi="Times New Roman" w:eastAsia="方正仿宋简体" w:cs="Times New Roman"/>
          <w:b/>
          <w:bCs/>
          <w:sz w:val="30"/>
          <w:szCs w:val="30"/>
          <w:lang w:val="en-US" w:eastAsia="zh-CN"/>
        </w:rPr>
        <w:t>对</w:t>
      </w:r>
      <w:r>
        <w:rPr>
          <w:rFonts w:hint="eastAsia" w:ascii="Times New Roman" w:hAnsi="Times New Roman" w:eastAsia="方正仿宋简体" w:cs="Times New Roman"/>
          <w:b/>
          <w:bCs/>
          <w:sz w:val="30"/>
          <w:szCs w:val="30"/>
          <w:lang w:val="en-US" w:eastAsia="zh-CN"/>
        </w:rPr>
        <w:t>成交供应商各阶段</w:t>
      </w:r>
      <w:r>
        <w:rPr>
          <w:rFonts w:hint="default" w:ascii="Times New Roman" w:hAnsi="Times New Roman" w:eastAsia="方正仿宋简体" w:cs="Times New Roman"/>
          <w:b/>
          <w:bCs/>
          <w:sz w:val="30"/>
          <w:szCs w:val="30"/>
          <w:lang w:val="en-US" w:eastAsia="zh-CN"/>
        </w:rPr>
        <w:t>履约情况进行验收。验收结果</w:t>
      </w:r>
      <w:r>
        <w:rPr>
          <w:rFonts w:hint="eastAsia" w:ascii="Times New Roman" w:hAnsi="Times New Roman" w:eastAsia="方正仿宋简体" w:cs="Times New Roman"/>
          <w:b/>
          <w:bCs/>
          <w:sz w:val="30"/>
          <w:szCs w:val="30"/>
          <w:lang w:val="en-US" w:eastAsia="zh-CN"/>
        </w:rPr>
        <w:t>作为项目付款的必要条件</w:t>
      </w:r>
      <w:r>
        <w:rPr>
          <w:rFonts w:hint="default" w:ascii="Times New Roman" w:hAnsi="Times New Roman" w:eastAsia="方正仿宋简体" w:cs="Times New Roman"/>
          <w:b/>
          <w:bCs/>
          <w:sz w:val="30"/>
          <w:szCs w:val="30"/>
          <w:lang w:val="en-US" w:eastAsia="zh-CN"/>
        </w:rPr>
        <w:t>。</w:t>
      </w:r>
    </w:p>
    <w:p>
      <w:pPr>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第</w:t>
      </w:r>
      <w:r>
        <w:rPr>
          <w:rFonts w:hint="eastAsia" w:ascii="Times New Roman" w:hAnsi="Times New Roman" w:eastAsia="方正小标宋简体" w:cs="Times New Roman"/>
          <w:b/>
          <w:bCs/>
          <w:sz w:val="44"/>
          <w:szCs w:val="44"/>
          <w:lang w:val="en-US" w:eastAsia="zh-CN"/>
        </w:rPr>
        <w:t>三</w:t>
      </w:r>
      <w:r>
        <w:rPr>
          <w:rFonts w:hint="default" w:ascii="Times New Roman" w:hAnsi="Times New Roman" w:eastAsia="方正小标宋简体" w:cs="Times New Roman"/>
          <w:b/>
          <w:bCs/>
          <w:sz w:val="44"/>
          <w:szCs w:val="44"/>
          <w:lang w:val="en-US" w:eastAsia="zh-CN"/>
        </w:rPr>
        <w:t xml:space="preserve">章 </w:t>
      </w:r>
      <w:r>
        <w:rPr>
          <w:rFonts w:hint="default" w:ascii="Times New Roman" w:hAnsi="Times New Roman" w:eastAsia="方正小标宋简体" w:cs="Times New Roman"/>
          <w:b/>
          <w:bCs/>
          <w:sz w:val="44"/>
          <w:szCs w:val="44"/>
        </w:rPr>
        <w:t xml:space="preserve"> </w:t>
      </w:r>
      <w:r>
        <w:rPr>
          <w:rFonts w:hint="default" w:ascii="Times New Roman" w:hAnsi="Times New Roman" w:eastAsia="方正小标宋简体" w:cs="Times New Roman"/>
          <w:b/>
          <w:bCs/>
          <w:sz w:val="44"/>
          <w:szCs w:val="44"/>
          <w:lang w:val="en-US" w:eastAsia="zh-CN"/>
        </w:rPr>
        <w:t>响应</w:t>
      </w:r>
      <w:r>
        <w:rPr>
          <w:rFonts w:hint="default" w:ascii="Times New Roman" w:hAnsi="Times New Roman" w:eastAsia="方正小标宋简体" w:cs="Times New Roman"/>
          <w:b/>
          <w:bCs/>
          <w:sz w:val="44"/>
          <w:szCs w:val="44"/>
        </w:rPr>
        <w:t>文件格式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一、本章所制响应文件格式，除格式中明确将该格式中作为实质性要求的，一律不具有强制性。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二、本章所制响应文件格式有关表格中的备注栏，由</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三、本章所制响应文件</w:t>
      </w:r>
      <w:r>
        <w:rPr>
          <w:rFonts w:hint="default" w:ascii="Times New Roman" w:hAnsi="Times New Roman" w:eastAsia="方正仿宋简体" w:cs="Times New Roman"/>
          <w:b/>
          <w:bCs/>
          <w:sz w:val="30"/>
          <w:szCs w:val="30"/>
        </w:rPr>
        <w:t>未提供格式的，由</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自主编制。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textWrapp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bCs/>
          <w:sz w:val="30"/>
          <w:szCs w:val="30"/>
        </w:rPr>
      </w:pPr>
      <w:r>
        <w:rPr>
          <w:rFonts w:hint="default" w:ascii="Times New Roman" w:hAnsi="Times New Roman" w:eastAsia="黑体" w:cs="Times New Roman"/>
          <w:b/>
          <w:bCs/>
          <w:sz w:val="30"/>
          <w:szCs w:val="30"/>
        </w:rPr>
        <w:t>封面格式</w:t>
      </w:r>
    </w:p>
    <w:tbl>
      <w:tblPr>
        <w:tblStyle w:val="10"/>
        <w:tblpPr w:leftFromText="180" w:rightFromText="180" w:vertAnchor="text" w:horzAnchor="page" w:tblpX="8720" w:tblpY="1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vertAlign w:val="baseline"/>
              </w:rPr>
            </w:pPr>
            <w:r>
              <w:rPr>
                <w:rFonts w:hint="default" w:ascii="Times New Roman" w:hAnsi="Times New Roman" w:eastAsia="方正仿宋简体" w:cs="Times New Roman"/>
                <w:b/>
                <w:bCs/>
                <w:sz w:val="30"/>
                <w:szCs w:val="30"/>
              </w:rPr>
              <w:t>正本或副本</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vertAlign w:val="baseline"/>
        </w:rPr>
      </w:pPr>
      <w:r>
        <w:rPr>
          <w:rFonts w:hint="default" w:ascii="Times New Roman" w:hAnsi="Times New Roman" w:eastAsia="方正仿宋简体" w:cs="Times New Roman"/>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xml:space="preserve">                </w:t>
      </w:r>
    </w:p>
    <w:p>
      <w:pPr>
        <w:jc w:val="center"/>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仿宋简体" w:cs="Times New Roman"/>
          <w:b/>
          <w:bCs/>
          <w:sz w:val="30"/>
          <w:szCs w:val="30"/>
        </w:rPr>
        <w:t> </w:t>
      </w:r>
      <w:r>
        <w:rPr>
          <w:rFonts w:hint="default" w:ascii="Times New Roman" w:hAnsi="Times New Roman" w:eastAsia="方正小标宋简体" w:cs="Times New Roman"/>
          <w:b/>
          <w:bCs/>
          <w:sz w:val="44"/>
          <w:szCs w:val="44"/>
        </w:rPr>
        <w:t>《平安泸州建设专项规划》编制</w:t>
      </w:r>
      <w:r>
        <w:rPr>
          <w:rFonts w:hint="default" w:ascii="Times New Roman" w:hAnsi="Times New Roman" w:eastAsia="方正小标宋简体" w:cs="Times New Roman"/>
          <w:b/>
          <w:bCs/>
          <w:sz w:val="44"/>
          <w:szCs w:val="44"/>
          <w:lang w:val="en-US" w:eastAsia="zh-CN"/>
        </w:rPr>
        <w:t>项目</w:t>
      </w:r>
    </w:p>
    <w:p>
      <w:pPr>
        <w:jc w:val="center"/>
        <w:rPr>
          <w:rFonts w:hint="default" w:ascii="Times New Roman" w:hAnsi="Times New Roman" w:eastAsia="方正小标宋简体" w:cs="Times New Roman"/>
          <w:b/>
          <w:bCs/>
          <w:sz w:val="100"/>
          <w:szCs w:val="100"/>
        </w:rPr>
      </w:pPr>
    </w:p>
    <w:p>
      <w:pPr>
        <w:jc w:val="center"/>
        <w:rPr>
          <w:rFonts w:hint="default" w:ascii="Times New Roman" w:hAnsi="Times New Roman" w:eastAsia="方正小标宋简体" w:cs="Times New Roman"/>
          <w:b/>
          <w:bCs/>
          <w:sz w:val="100"/>
          <w:szCs w:val="100"/>
          <w:lang w:val="en-US" w:eastAsia="zh-CN"/>
        </w:rPr>
      </w:pPr>
      <w:r>
        <w:rPr>
          <w:rFonts w:hint="default" w:ascii="Times New Roman" w:hAnsi="Times New Roman" w:eastAsia="方正小标宋简体" w:cs="Times New Roman"/>
          <w:b/>
          <w:bCs/>
          <w:sz w:val="100"/>
          <w:szCs w:val="100"/>
          <w:lang w:val="en-US" w:eastAsia="zh-CN"/>
        </w:rPr>
        <w:t>响</w:t>
      </w:r>
    </w:p>
    <w:p>
      <w:pPr>
        <w:jc w:val="center"/>
        <w:rPr>
          <w:rFonts w:hint="default" w:ascii="Times New Roman" w:hAnsi="Times New Roman" w:eastAsia="方正小标宋简体" w:cs="Times New Roman"/>
          <w:b/>
          <w:bCs/>
          <w:sz w:val="100"/>
          <w:szCs w:val="100"/>
          <w:lang w:eastAsia="zh-CN"/>
        </w:rPr>
      </w:pPr>
      <w:r>
        <w:rPr>
          <w:rFonts w:hint="default" w:ascii="Times New Roman" w:hAnsi="Times New Roman" w:eastAsia="方正小标宋简体" w:cs="Times New Roman"/>
          <w:b/>
          <w:bCs/>
          <w:sz w:val="100"/>
          <w:szCs w:val="100"/>
          <w:lang w:val="en-US" w:eastAsia="zh-CN"/>
        </w:rPr>
        <w:t>应</w:t>
      </w:r>
    </w:p>
    <w:p>
      <w:pPr>
        <w:jc w:val="center"/>
        <w:rPr>
          <w:rFonts w:hint="default" w:ascii="Times New Roman" w:hAnsi="Times New Roman" w:eastAsia="方正小标宋简体" w:cs="Times New Roman"/>
          <w:b/>
          <w:bCs/>
          <w:sz w:val="100"/>
          <w:szCs w:val="100"/>
        </w:rPr>
      </w:pPr>
      <w:r>
        <w:rPr>
          <w:rFonts w:hint="default" w:ascii="Times New Roman" w:hAnsi="Times New Roman" w:eastAsia="方正小标宋简体" w:cs="Times New Roman"/>
          <w:b/>
          <w:bCs/>
          <w:sz w:val="100"/>
          <w:szCs w:val="100"/>
        </w:rPr>
        <w:t>文</w:t>
      </w:r>
    </w:p>
    <w:p>
      <w:pPr>
        <w:jc w:val="center"/>
        <w:rPr>
          <w:rFonts w:hint="default" w:ascii="Times New Roman" w:hAnsi="Times New Roman" w:eastAsia="方正小标宋简体" w:cs="Times New Roman"/>
          <w:b/>
          <w:bCs/>
          <w:sz w:val="100"/>
          <w:szCs w:val="100"/>
        </w:rPr>
      </w:pPr>
      <w:r>
        <w:rPr>
          <w:rFonts w:hint="default" w:ascii="Times New Roman" w:hAnsi="Times New Roman" w:eastAsia="方正小标宋简体" w:cs="Times New Roman"/>
          <w:b/>
          <w:bCs/>
          <w:sz w:val="100"/>
          <w:szCs w:val="100"/>
        </w:rPr>
        <w:t>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205" w:firstLineChars="400"/>
        <w:jc w:val="both"/>
        <w:textAlignment w:val="auto"/>
        <w:rPr>
          <w:rFonts w:hint="default" w:ascii="Times New Roman" w:hAnsi="Times New Roman" w:eastAsia="方正楷体简体" w:cs="Times New Roman"/>
          <w:b/>
          <w:bCs/>
          <w:sz w:val="30"/>
          <w:szCs w:val="30"/>
          <w:u w:val="single"/>
          <w:lang w:val="en-US" w:eastAsia="zh-CN"/>
        </w:rPr>
      </w:pPr>
      <w:r>
        <w:rPr>
          <w:rFonts w:hint="eastAsia" w:ascii="Times New Roman" w:hAnsi="Times New Roman" w:eastAsia="方正楷体简体" w:cs="Times New Roman"/>
          <w:b/>
          <w:bCs/>
          <w:sz w:val="30"/>
          <w:szCs w:val="30"/>
          <w:lang w:val="en-US" w:eastAsia="zh-CN"/>
        </w:rPr>
        <w:t>供应商（加盖公章）</w:t>
      </w:r>
      <w:r>
        <w:rPr>
          <w:rFonts w:hint="default" w:ascii="Times New Roman" w:hAnsi="Times New Roman" w:eastAsia="方正楷体简体" w:cs="Times New Roman"/>
          <w:b/>
          <w:bCs/>
          <w:sz w:val="30"/>
          <w:szCs w:val="30"/>
          <w:lang w:val="en-US" w:eastAsia="zh-CN"/>
        </w:rPr>
        <w:t>：</w:t>
      </w:r>
      <w:r>
        <w:rPr>
          <w:rFonts w:hint="eastAsia" w:ascii="Times New Roman" w:hAnsi="Times New Roman" w:eastAsia="方正楷体简体" w:cs="Times New Roman"/>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205" w:firstLineChars="400"/>
        <w:jc w:val="both"/>
        <w:textAlignment w:val="auto"/>
        <w:rPr>
          <w:rFonts w:hint="default" w:ascii="Times New Roman" w:hAnsi="Times New Roman" w:eastAsia="方正楷体简体" w:cs="Times New Roman"/>
          <w:b/>
          <w:bCs/>
          <w:sz w:val="30"/>
          <w:szCs w:val="30"/>
          <w:u w:val="single"/>
          <w:lang w:val="en-US" w:eastAsia="zh-CN"/>
        </w:rPr>
      </w:pPr>
      <w:r>
        <w:rPr>
          <w:rFonts w:hint="default" w:ascii="Times New Roman" w:hAnsi="Times New Roman" w:eastAsia="方正楷体简体" w:cs="Times New Roman"/>
          <w:b/>
          <w:bCs/>
          <w:sz w:val="30"/>
          <w:szCs w:val="30"/>
          <w:lang w:val="en-US" w:eastAsia="zh-CN"/>
        </w:rPr>
        <w:t>法定代表人</w:t>
      </w:r>
      <w:r>
        <w:rPr>
          <w:rFonts w:hint="eastAsia" w:ascii="Times New Roman" w:hAnsi="Times New Roman" w:eastAsia="方正楷体简体" w:cs="Times New Roman"/>
          <w:b/>
          <w:bCs/>
          <w:sz w:val="30"/>
          <w:szCs w:val="30"/>
          <w:lang w:val="en-US" w:eastAsia="zh-CN"/>
        </w:rPr>
        <w:t>或其授权代表人</w:t>
      </w:r>
      <w:r>
        <w:rPr>
          <w:rFonts w:hint="default" w:ascii="Times New Roman" w:hAnsi="Times New Roman" w:eastAsia="方正楷体简体" w:cs="Times New Roman"/>
          <w:b/>
          <w:bCs/>
          <w:sz w:val="30"/>
          <w:szCs w:val="30"/>
          <w:lang w:val="en-US" w:eastAsia="zh-CN"/>
        </w:rPr>
        <w:t>（签字）：</w:t>
      </w:r>
      <w:r>
        <w:rPr>
          <w:rFonts w:hint="eastAsia" w:ascii="Times New Roman" w:hAnsi="Times New Roman" w:eastAsia="方正楷体简体" w:cs="Times New Roman"/>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楷体简体" w:cs="Times New Roman"/>
          <w:b/>
          <w:bCs/>
          <w:sz w:val="30"/>
          <w:szCs w:val="30"/>
        </w:rPr>
      </w:pPr>
      <w:r>
        <w:rPr>
          <w:rFonts w:hint="default" w:ascii="Times New Roman" w:hAnsi="Times New Roman" w:eastAsia="方正楷体简体" w:cs="Times New Roman"/>
          <w:b/>
          <w:bCs/>
          <w:sz w:val="30"/>
          <w:szCs w:val="30"/>
        </w:rPr>
        <w:t>2023 年</w:t>
      </w:r>
      <w:r>
        <w:rPr>
          <w:rFonts w:hint="eastAsia" w:ascii="Times New Roman" w:hAnsi="Times New Roman" w:eastAsia="方正楷体简体" w:cs="Times New Roman"/>
          <w:b/>
          <w:bCs/>
          <w:sz w:val="30"/>
          <w:szCs w:val="30"/>
          <w:lang w:val="en-US" w:eastAsia="zh-CN"/>
        </w:rPr>
        <w:t xml:space="preserve">  </w:t>
      </w:r>
      <w:r>
        <w:rPr>
          <w:rFonts w:hint="default" w:ascii="Times New Roman" w:hAnsi="Times New Roman" w:eastAsia="方正楷体简体" w:cs="Times New Roman"/>
          <w:b/>
          <w:bCs/>
          <w:sz w:val="30"/>
          <w:szCs w:val="30"/>
        </w:rPr>
        <w:t>月   </w:t>
      </w:r>
      <w:r>
        <w:rPr>
          <w:rFonts w:hint="eastAsia" w:ascii="Times New Roman" w:hAnsi="Times New Roman" w:eastAsia="方正楷体简体" w:cs="Times New Roman"/>
          <w:b/>
          <w:bCs/>
          <w:sz w:val="30"/>
          <w:szCs w:val="30"/>
          <w:lang w:val="en-US" w:eastAsia="zh-CN"/>
        </w:rPr>
        <w:t xml:space="preserve"> </w:t>
      </w:r>
      <w:r>
        <w:rPr>
          <w:rFonts w:hint="default" w:ascii="Times New Roman" w:hAnsi="Times New Roman" w:eastAsia="方正楷体简体" w:cs="Times New Roman"/>
          <w:b/>
          <w:bCs/>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一、法定代表人身份证明书</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二、法定代表人授权书</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三</w:t>
      </w:r>
      <w:r>
        <w:rPr>
          <w:rFonts w:hint="default" w:ascii="Times New Roman" w:hAnsi="Times New Roman" w:eastAsia="方正仿宋简体" w:cs="Times New Roman"/>
          <w:b/>
          <w:bCs/>
          <w:sz w:val="30"/>
          <w:szCs w:val="30"/>
        </w:rPr>
        <w:t>、承诺函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四</w:t>
      </w:r>
      <w:r>
        <w:rPr>
          <w:rFonts w:hint="default" w:ascii="Times New Roman" w:hAnsi="Times New Roman" w:eastAsia="方正仿宋简体" w:cs="Times New Roman"/>
          <w:b/>
          <w:bCs/>
          <w:sz w:val="30"/>
          <w:szCs w:val="30"/>
        </w:rPr>
        <w:t>、比选报价书</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五</w:t>
      </w:r>
      <w:r>
        <w:rPr>
          <w:rFonts w:hint="default" w:ascii="Times New Roman" w:hAnsi="Times New Roman" w:eastAsia="方正仿宋简体" w:cs="Times New Roman"/>
          <w:b/>
          <w:bCs/>
          <w:sz w:val="30"/>
          <w:szCs w:val="30"/>
        </w:rPr>
        <w:t>、拟从事本项目主要人员一览表</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六</w:t>
      </w:r>
      <w:r>
        <w:rPr>
          <w:rFonts w:hint="default" w:ascii="Times New Roman" w:hAnsi="Times New Roman" w:eastAsia="方正仿宋简体" w:cs="Times New Roman"/>
          <w:b/>
          <w:bCs/>
          <w:sz w:val="30"/>
          <w:szCs w:val="30"/>
        </w:rPr>
        <w:t>、类似业绩一览表</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七</w:t>
      </w:r>
      <w:r>
        <w:rPr>
          <w:rFonts w:hint="default" w:ascii="Times New Roman" w:hAnsi="Times New Roman" w:eastAsia="方正仿宋简体" w:cs="Times New Roman"/>
          <w:b/>
          <w:bCs/>
          <w:sz w:val="30"/>
          <w:szCs w:val="30"/>
        </w:rPr>
        <w:t>、服务方案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八</w:t>
      </w:r>
      <w:r>
        <w:rPr>
          <w:rFonts w:hint="default" w:ascii="Times New Roman" w:hAnsi="Times New Roman" w:eastAsia="方正仿宋简体" w:cs="Times New Roman"/>
          <w:b/>
          <w:bCs/>
          <w:sz w:val="30"/>
          <w:szCs w:val="30"/>
        </w:rPr>
        <w:t>、其他辅助资料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textWrapp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一、法定代表人身份证明书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单位名称</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单位性质</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地    址</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成立时间</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xml:space="preserve">     </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年</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 xml:space="preserve">    月    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经营期限</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法定代表人</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姓 名</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xml:space="preserve">        </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 xml:space="preserve">  性 别</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xml:space="preserve">         年 龄</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特此证明。</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供应商（加盖公章）：</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日 期</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xml:space="preserve">  </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 xml:space="preserve">  年 </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 xml:space="preserve">月 </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 xml:space="preserve">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注：</w:t>
      </w:r>
      <w:r>
        <w:rPr>
          <w:rFonts w:hint="eastAsia" w:ascii="Times New Roman" w:hAnsi="Times New Roman" w:eastAsia="方正仿宋简体" w:cs="Times New Roman"/>
          <w:b/>
          <w:bCs/>
          <w:sz w:val="30"/>
          <w:szCs w:val="30"/>
          <w:lang w:val="en-US" w:eastAsia="zh-CN"/>
        </w:rPr>
        <w:t>须</w:t>
      </w:r>
      <w:r>
        <w:rPr>
          <w:rFonts w:hint="default" w:ascii="Times New Roman" w:hAnsi="Times New Roman" w:eastAsia="方正仿宋简体" w:cs="Times New Roman"/>
          <w:b/>
          <w:bCs/>
          <w:sz w:val="30"/>
          <w:szCs w:val="30"/>
        </w:rPr>
        <w:t>附单位营业执照或法人证书复印件</w:t>
      </w:r>
      <w:r>
        <w:rPr>
          <w:rFonts w:hint="eastAsia" w:ascii="Times New Roman" w:hAnsi="Times New Roman" w:eastAsia="方正仿宋简体" w:cs="Times New Roman"/>
          <w:b/>
          <w:bCs/>
          <w:sz w:val="30"/>
          <w:szCs w:val="30"/>
          <w:lang w:val="en-US" w:eastAsia="zh-CN"/>
        </w:rPr>
        <w:t>并加盖公章</w:t>
      </w:r>
      <w:r>
        <w:rPr>
          <w:rFonts w:hint="default" w:ascii="Times New Roman" w:hAnsi="Times New Roman" w:eastAsia="方正仿宋简体" w:cs="Times New Roman"/>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bCs/>
          <w:sz w:val="30"/>
          <w:szCs w:val="30"/>
          <w:lang w:val="en-US" w:eastAsia="zh-CN"/>
        </w:rPr>
      </w:pPr>
      <w:r>
        <w:rPr>
          <w:rFonts w:hint="default" w:ascii="Times New Roman" w:hAnsi="Times New Roman" w:eastAsia="黑体" w:cs="Times New Roman"/>
          <w:b/>
          <w:bCs/>
          <w:sz w:val="30"/>
          <w:szCs w:val="30"/>
          <w:lang w:val="en-US" w:eastAsia="zh-CN"/>
        </w:rPr>
        <w:t>二、法定代表人授权书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r>
        <w:rPr>
          <w:rFonts w:hint="default" w:ascii="Times New Roman" w:hAnsi="Times New Roman" w:eastAsia="方正仿宋简体" w:cs="Times New Roman"/>
          <w:b/>
          <w:bCs/>
          <w:sz w:val="30"/>
          <w:szCs w:val="30"/>
          <w:lang w:eastAsia="zh-CN"/>
        </w:rPr>
        <w:t>中国共产党泸州市委员会政法委员会</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本</w:t>
      </w:r>
      <w:r>
        <w:rPr>
          <w:rFonts w:hint="default" w:ascii="Times New Roman" w:hAnsi="Times New Roman" w:eastAsia="方正仿宋简体" w:cs="Times New Roman"/>
          <w:b/>
          <w:bCs/>
          <w:sz w:val="30"/>
          <w:szCs w:val="30"/>
          <w:lang w:val="en-US" w:eastAsia="zh-CN"/>
        </w:rPr>
        <w:t>授权声明</w:t>
      </w:r>
      <w:r>
        <w:rPr>
          <w:rFonts w:hint="eastAsia"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rPr>
        <w:t>（单位名称）</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lang w:val="en-US" w:eastAsia="zh-CN"/>
        </w:rPr>
        <w:t>（法定代表人姓名、职务）授权</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lang w:val="en-US" w:eastAsia="zh-CN"/>
        </w:rPr>
        <w:t>（被授权人姓名、职务）为我方参加</w:t>
      </w:r>
      <w:r>
        <w:rPr>
          <w:rFonts w:hint="default" w:ascii="Times New Roman" w:hAnsi="Times New Roman" w:eastAsia="方正仿宋简体" w:cs="Times New Roman"/>
          <w:b/>
          <w:bCs/>
          <w:sz w:val="30"/>
          <w:szCs w:val="30"/>
        </w:rPr>
        <w:t>《平安泸州建设专项规划》编制项目</w:t>
      </w:r>
      <w:r>
        <w:rPr>
          <w:rFonts w:hint="default" w:ascii="Times New Roman" w:hAnsi="Times New Roman" w:eastAsia="方正仿宋简体" w:cs="Times New Roman"/>
          <w:b/>
          <w:bCs/>
          <w:sz w:val="30"/>
          <w:szCs w:val="30"/>
          <w:lang w:val="en-US" w:eastAsia="zh-CN"/>
        </w:rPr>
        <w:t>比选活动的合法代表，以我方</w:t>
      </w:r>
      <w:r>
        <w:rPr>
          <w:rFonts w:hint="default" w:ascii="Times New Roman" w:hAnsi="Times New Roman" w:eastAsia="方正仿宋简体" w:cs="Times New Roman"/>
          <w:b/>
          <w:bCs/>
          <w:sz w:val="30"/>
          <w:szCs w:val="30"/>
        </w:rPr>
        <w:t>名义全权处理</w:t>
      </w:r>
      <w:r>
        <w:rPr>
          <w:rFonts w:hint="default" w:ascii="Times New Roman" w:hAnsi="Times New Roman" w:eastAsia="方正仿宋简体" w:cs="Times New Roman"/>
          <w:b/>
          <w:bCs/>
          <w:sz w:val="30"/>
          <w:szCs w:val="30"/>
          <w:lang w:val="en-US" w:eastAsia="zh-CN"/>
        </w:rPr>
        <w:t>该项目</w:t>
      </w:r>
      <w:r>
        <w:rPr>
          <w:rFonts w:hint="default" w:ascii="Times New Roman" w:hAnsi="Times New Roman" w:eastAsia="方正仿宋简体" w:cs="Times New Roman"/>
          <w:b/>
          <w:bCs/>
          <w:sz w:val="30"/>
          <w:szCs w:val="30"/>
        </w:rPr>
        <w:t>有关比选、报价、签订合同以及执行合同等一切事宜，其法律后果由我方承担。</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特此</w:t>
      </w:r>
      <w:r>
        <w:rPr>
          <w:rFonts w:hint="default" w:ascii="Times New Roman" w:hAnsi="Times New Roman" w:eastAsia="方正仿宋简体" w:cs="Times New Roman"/>
          <w:b/>
          <w:bCs/>
          <w:sz w:val="30"/>
          <w:szCs w:val="30"/>
          <w:lang w:val="en-US" w:eastAsia="zh-CN"/>
        </w:rPr>
        <w:t>声明</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供应商（加盖公章）</w:t>
      </w:r>
      <w:r>
        <w:rPr>
          <w:rFonts w:hint="default"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楷体简体" w:cs="Times New Roman"/>
          <w:b/>
          <w:bCs/>
          <w:sz w:val="30"/>
          <w:szCs w:val="30"/>
          <w:u w:val="single"/>
          <w:lang w:val="en-US" w:eastAsia="zh-CN"/>
        </w:rPr>
      </w:pPr>
      <w:r>
        <w:rPr>
          <w:rFonts w:hint="default" w:ascii="Times New Roman" w:hAnsi="Times New Roman" w:eastAsia="方正仿宋简体" w:cs="Times New Roman"/>
          <w:b/>
          <w:bCs/>
          <w:sz w:val="30"/>
          <w:szCs w:val="30"/>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身份证号码：</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授权代表</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lang w:val="en-US" w:eastAsia="zh-CN"/>
        </w:rPr>
        <w:t>签字</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身份证号码：</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日</w:t>
      </w:r>
      <w:r>
        <w:rPr>
          <w:rFonts w:hint="default"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期</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2023年8月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备</w:t>
      </w:r>
      <w:r>
        <w:rPr>
          <w:rFonts w:hint="default" w:ascii="Times New Roman" w:hAnsi="Times New Roman" w:eastAsia="方正仿宋简体" w:cs="Times New Roman"/>
          <w:b/>
          <w:bCs/>
          <w:sz w:val="30"/>
          <w:szCs w:val="30"/>
        </w:rPr>
        <w:t>注：</w:t>
      </w:r>
      <w:r>
        <w:rPr>
          <w:rFonts w:hint="default" w:ascii="Times New Roman" w:hAnsi="Times New Roman" w:eastAsia="方正仿宋简体" w:cs="Times New Roman"/>
          <w:b/>
          <w:bCs/>
          <w:sz w:val="30"/>
          <w:szCs w:val="30"/>
          <w:lang w:val="en-US" w:eastAsia="zh-CN"/>
        </w:rPr>
        <w:t>1.如法定代表人参加比选的，响应文件中不需提供法定代表人授权书，但须提供法定代表人身份证复印件。2.如授权代表参加比选的，响应文件中须提供法定代表人授权书、法定代表人和授权代表的身份证复印件。</w:t>
      </w:r>
      <w:r>
        <w:rPr>
          <w:rFonts w:hint="default" w:ascii="Times New Roman" w:hAnsi="Times New Roman" w:eastAsia="方正仿宋简体" w:cs="Times New Roman"/>
          <w:b/>
          <w:bCs/>
          <w:sz w:val="30"/>
          <w:szCs w:val="30"/>
        </w:rPr>
        <w:br w:type="page"/>
      </w:r>
      <w:r>
        <w:rPr>
          <w:rFonts w:hint="eastAsia" w:ascii="黑体" w:hAnsi="黑体" w:eastAsia="黑体" w:cs="黑体"/>
          <w:b/>
          <w:bCs/>
          <w:sz w:val="30"/>
          <w:szCs w:val="30"/>
          <w:lang w:val="en-US" w:eastAsia="zh-CN"/>
        </w:rPr>
        <w:t>三、承 诺 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eastAsia="zh-CN"/>
        </w:rPr>
        <w:t>中国共产党泸州市委员会政法委员会</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我</w:t>
      </w:r>
      <w:r>
        <w:rPr>
          <w:rFonts w:hint="default" w:ascii="Times New Roman" w:hAnsi="Times New Roman" w:eastAsia="方正仿宋简体" w:cs="Times New Roman"/>
          <w:b/>
          <w:bCs/>
          <w:sz w:val="30"/>
          <w:szCs w:val="30"/>
          <w:lang w:val="en-US" w:eastAsia="zh-CN"/>
        </w:rPr>
        <w:t>单位</w:t>
      </w:r>
      <w:r>
        <w:rPr>
          <w:rFonts w:hint="default" w:ascii="Times New Roman" w:hAnsi="Times New Roman" w:eastAsia="方正仿宋简体" w:cs="Times New Roman"/>
          <w:b/>
          <w:bCs/>
          <w:sz w:val="30"/>
          <w:szCs w:val="30"/>
        </w:rPr>
        <w:t>作为本次</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项目的</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，根据比选文件要求，现郑重承诺如下：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一、具备《中华人民共和国政府</w:t>
      </w:r>
      <w:r>
        <w:rPr>
          <w:rFonts w:hint="eastAsia" w:ascii="Times New Roman" w:hAnsi="Times New Roman" w:eastAsia="方正仿宋简体" w:cs="Times New Roman"/>
          <w:b/>
          <w:bCs/>
          <w:sz w:val="30"/>
          <w:szCs w:val="30"/>
          <w:lang w:val="en-US" w:eastAsia="zh-CN"/>
        </w:rPr>
        <w:t>采购</w:t>
      </w:r>
      <w:r>
        <w:rPr>
          <w:rFonts w:hint="default" w:ascii="Times New Roman" w:hAnsi="Times New Roman" w:eastAsia="方正仿宋简体" w:cs="Times New Roman"/>
          <w:b/>
          <w:bCs/>
          <w:sz w:val="30"/>
          <w:szCs w:val="30"/>
        </w:rPr>
        <w:t>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（一）具有独立承担民事责任的能力；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（三）具有履行合同所必需的专业技术能力；</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（五）参加政府</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（六）法律、行政法规规定的其他条件；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（七）</w:t>
      </w:r>
      <w:r>
        <w:rPr>
          <w:rFonts w:hint="default" w:ascii="Times New Roman" w:hAnsi="Times New Roman" w:eastAsia="方正仿宋简体" w:cs="Times New Roman"/>
          <w:b/>
          <w:bCs/>
          <w:sz w:val="30"/>
          <w:szCs w:val="30"/>
          <w:lang w:val="en-US" w:eastAsia="zh-CN"/>
        </w:rPr>
        <w:t>本</w:t>
      </w:r>
      <w:r>
        <w:rPr>
          <w:rFonts w:hint="eastAsia" w:ascii="Times New Roman" w:hAnsi="Times New Roman" w:eastAsia="方正仿宋简体" w:cs="Times New Roman"/>
          <w:b/>
          <w:bCs/>
          <w:sz w:val="30"/>
          <w:szCs w:val="30"/>
          <w:lang w:eastAsia="zh-CN"/>
        </w:rPr>
        <w:t>比选</w:t>
      </w:r>
      <w:r>
        <w:rPr>
          <w:rFonts w:hint="eastAsia" w:ascii="Times New Roman" w:hAnsi="Times New Roman" w:eastAsia="方正仿宋简体" w:cs="Times New Roman"/>
          <w:b/>
          <w:bCs/>
          <w:sz w:val="30"/>
          <w:szCs w:val="30"/>
          <w:lang w:val="en-US" w:eastAsia="zh-CN"/>
        </w:rPr>
        <w:t>项目公告</w:t>
      </w:r>
      <w:r>
        <w:rPr>
          <w:rFonts w:hint="default" w:ascii="Times New Roman" w:hAnsi="Times New Roman" w:eastAsia="方正仿宋简体" w:cs="Times New Roman"/>
          <w:b/>
          <w:bCs/>
          <w:sz w:val="30"/>
          <w:szCs w:val="30"/>
        </w:rPr>
        <w:t>提出的</w:t>
      </w:r>
      <w:r>
        <w:rPr>
          <w:rFonts w:hint="default" w:ascii="Times New Roman" w:hAnsi="Times New Roman" w:eastAsia="方正仿宋简体" w:cs="Times New Roman"/>
          <w:b/>
          <w:bCs/>
          <w:sz w:val="30"/>
          <w:szCs w:val="30"/>
          <w:lang w:val="en-US" w:eastAsia="zh-CN"/>
        </w:rPr>
        <w:t>其他资格</w:t>
      </w:r>
      <w:r>
        <w:rPr>
          <w:rFonts w:hint="default" w:ascii="Times New Roman" w:hAnsi="Times New Roman" w:eastAsia="方正仿宋简体" w:cs="Times New Roman"/>
          <w:b/>
          <w:bCs/>
          <w:sz w:val="30"/>
          <w:szCs w:val="30"/>
        </w:rPr>
        <w:t>条件。</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二、完全接受和满足本项目比选文件中规定的实质性要求，如对比选文件有异议，已经在递交比选申请文件截止时间届满前依法进行维权救济，不存在对比选文件有异议的同时又参加比选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三、在参加本次</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活动中，不存在与单位负责人为同一人或者存在直接控股、管理关系的其他单位参与同一合同项下的政府</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活动的行为。</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四、在参加本次</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活动中，不存在和其他</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在同一合同项下的</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五、在参加本次</w:t>
      </w:r>
      <w:r>
        <w:rPr>
          <w:rFonts w:hint="eastAsia" w:ascii="Times New Roman" w:hAnsi="Times New Roman" w:eastAsia="方正仿宋简体" w:cs="Times New Roman"/>
          <w:b/>
          <w:bCs/>
          <w:sz w:val="30"/>
          <w:szCs w:val="30"/>
          <w:lang w:eastAsia="zh-CN"/>
        </w:rPr>
        <w:t>比选</w:t>
      </w:r>
      <w:r>
        <w:rPr>
          <w:rFonts w:hint="default" w:ascii="Times New Roman" w:hAnsi="Times New Roman" w:eastAsia="方正仿宋简体" w:cs="Times New Roman"/>
          <w:b/>
          <w:bCs/>
          <w:sz w:val="30"/>
          <w:szCs w:val="30"/>
        </w:rPr>
        <w:t>活动前，单位及其法定代表人未被纳入法院、</w:t>
      </w:r>
      <w:r>
        <w:rPr>
          <w:rFonts w:hint="eastAsia" w:ascii="Times New Roman" w:hAnsi="Times New Roman" w:eastAsia="方正仿宋简体" w:cs="Times New Roman"/>
          <w:b/>
          <w:bCs/>
          <w:sz w:val="30"/>
          <w:szCs w:val="30"/>
          <w:lang w:val="en-US" w:eastAsia="zh-CN"/>
        </w:rPr>
        <w:t>市场监管</w:t>
      </w:r>
      <w:r>
        <w:rPr>
          <w:rFonts w:hint="default" w:ascii="Times New Roman" w:hAnsi="Times New Roman" w:eastAsia="方正仿宋简体" w:cs="Times New Roman"/>
          <w:b/>
          <w:bCs/>
          <w:sz w:val="30"/>
          <w:szCs w:val="30"/>
        </w:rPr>
        <w:t>部门、税务部门、银行认定的失信名单且在有效期内。如果被纳入失信名单且在有效期内，将在</w:t>
      </w:r>
      <w:r>
        <w:rPr>
          <w:rFonts w:hint="default" w:ascii="Times New Roman" w:hAnsi="Times New Roman" w:eastAsia="方正仿宋简体" w:cs="Times New Roman"/>
          <w:b/>
          <w:bCs/>
          <w:sz w:val="30"/>
          <w:szCs w:val="30"/>
          <w:lang w:val="en-US" w:eastAsia="zh-CN"/>
        </w:rPr>
        <w:t>响应</w:t>
      </w:r>
      <w:r>
        <w:rPr>
          <w:rFonts w:hint="default" w:ascii="Times New Roman" w:hAnsi="Times New Roman" w:eastAsia="方正仿宋简体" w:cs="Times New Roman"/>
          <w:b/>
          <w:bCs/>
          <w:sz w:val="30"/>
          <w:szCs w:val="30"/>
        </w:rPr>
        <w:t>文件中全面如实反映。</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六</w:t>
      </w:r>
      <w:r>
        <w:rPr>
          <w:rFonts w:hint="default" w:ascii="Times New Roman" w:hAnsi="Times New Roman" w:eastAsia="方正仿宋简体" w:cs="Times New Roman"/>
          <w:b/>
          <w:bCs/>
          <w:sz w:val="30"/>
          <w:szCs w:val="30"/>
        </w:rPr>
        <w:t>、</w:t>
      </w:r>
      <w:r>
        <w:rPr>
          <w:rFonts w:hint="default" w:ascii="Times New Roman" w:hAnsi="Times New Roman" w:eastAsia="方正仿宋简体" w:cs="Times New Roman"/>
          <w:b/>
          <w:bCs/>
          <w:sz w:val="30"/>
          <w:szCs w:val="30"/>
          <w:lang w:val="en-US" w:eastAsia="zh-CN"/>
        </w:rPr>
        <w:t>响应</w:t>
      </w:r>
      <w:r>
        <w:rPr>
          <w:rFonts w:hint="default" w:ascii="Times New Roman" w:hAnsi="Times New Roman" w:eastAsia="方正仿宋简体" w:cs="Times New Roman"/>
          <w:b/>
          <w:bCs/>
          <w:sz w:val="30"/>
          <w:szCs w:val="30"/>
        </w:rPr>
        <w:t>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eastAsia="zh-CN"/>
        </w:rPr>
        <w:t>我</w:t>
      </w:r>
      <w:r>
        <w:rPr>
          <w:rFonts w:hint="default" w:ascii="Times New Roman" w:hAnsi="Times New Roman" w:eastAsia="方正仿宋简体" w:cs="Times New Roman"/>
          <w:b/>
          <w:bCs/>
          <w:sz w:val="30"/>
          <w:szCs w:val="30"/>
          <w:lang w:val="en-US" w:eastAsia="zh-CN"/>
        </w:rPr>
        <w:t>单位对上述承诺的内容事项真实性负责。如经查实上述承诺的内容事项存在虚假，我单位愿意承担以提供虚假材料</w:t>
      </w:r>
      <w:r>
        <w:rPr>
          <w:rFonts w:hint="eastAsia" w:ascii="Times New Roman" w:hAnsi="Times New Roman" w:eastAsia="方正仿宋简体" w:cs="Times New Roman"/>
          <w:b/>
          <w:bCs/>
          <w:sz w:val="30"/>
          <w:szCs w:val="30"/>
          <w:lang w:val="en-US" w:eastAsia="zh-CN"/>
        </w:rPr>
        <w:t>骗</w:t>
      </w:r>
      <w:r>
        <w:rPr>
          <w:rFonts w:hint="default" w:ascii="Times New Roman" w:hAnsi="Times New Roman" w:eastAsia="方正仿宋简体" w:cs="Times New Roman"/>
          <w:b/>
          <w:bCs/>
          <w:sz w:val="30"/>
          <w:szCs w:val="30"/>
          <w:lang w:val="en-US" w:eastAsia="zh-CN"/>
        </w:rPr>
        <w:t>取成交的法律责任。</w:t>
      </w: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供应商（加盖公章）</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法定代表人</w:t>
      </w:r>
      <w:r>
        <w:rPr>
          <w:rFonts w:hint="eastAsia" w:ascii="Times New Roman" w:hAnsi="Times New Roman" w:eastAsia="方正仿宋简体" w:cs="Times New Roman"/>
          <w:b/>
          <w:bCs/>
          <w:sz w:val="30"/>
          <w:szCs w:val="30"/>
          <w:lang w:val="en-US" w:eastAsia="zh-CN"/>
        </w:rPr>
        <w:t>或其授权代表人</w:t>
      </w:r>
      <w:r>
        <w:rPr>
          <w:rFonts w:hint="default" w:ascii="Times New Roman" w:hAnsi="Times New Roman" w:eastAsia="方正仿宋简体" w:cs="Times New Roman"/>
          <w:b/>
          <w:bCs/>
          <w:sz w:val="30"/>
          <w:szCs w:val="30"/>
          <w:lang w:val="en-US" w:eastAsia="zh-CN"/>
        </w:rPr>
        <w:t>（签字）：</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日    期：</w:t>
      </w:r>
      <w:r>
        <w:rPr>
          <w:rFonts w:hint="eastAsia" w:ascii="Times New Roman" w:hAnsi="Times New Roman" w:eastAsia="方正仿宋简体" w:cs="Times New Roman"/>
          <w:b/>
          <w:bCs/>
          <w:sz w:val="30"/>
          <w:szCs w:val="30"/>
          <w:lang w:val="en-US" w:eastAsia="zh-CN"/>
        </w:rPr>
        <w:t>2023</w:t>
      </w:r>
      <w:r>
        <w:rPr>
          <w:rFonts w:hint="default" w:ascii="Times New Roman" w:hAnsi="Times New Roman" w:eastAsia="方正仿宋简体" w:cs="Times New Roman"/>
          <w:b/>
          <w:bCs/>
          <w:sz w:val="30"/>
          <w:szCs w:val="30"/>
        </w:rPr>
        <w:t>年</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月</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四、比选报价书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eastAsia="zh-CN"/>
        </w:rPr>
        <w:t>中国共产党泸州市委员会政法委员会</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我方</w:t>
      </w:r>
      <w:r>
        <w:rPr>
          <w:rFonts w:hint="eastAsia" w:ascii="Times New Roman" w:hAnsi="Times New Roman" w:eastAsia="方正仿宋简体" w:cs="Times New Roman"/>
          <w:b/>
          <w:bCs/>
          <w:sz w:val="30"/>
          <w:szCs w:val="30"/>
          <w:lang w:val="en-US" w:eastAsia="zh-CN"/>
        </w:rPr>
        <w:t>全面研究了《平安泸州建设专项规划》编制项目比选文件，决定参加贵单位组织的本项目比选。</w:t>
      </w:r>
      <w:r>
        <w:rPr>
          <w:rFonts w:hint="default" w:ascii="Times New Roman" w:hAnsi="Times New Roman" w:eastAsia="方正仿宋简体" w:cs="Times New Roman"/>
          <w:b/>
          <w:bCs/>
          <w:sz w:val="30"/>
          <w:szCs w:val="30"/>
          <w:lang w:val="en-US" w:eastAsia="zh-CN"/>
        </w:rPr>
        <w:t>自愿按照比选文件规定的各项要求向</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提供所需服务，总报价为人民币</w:t>
      </w:r>
      <w:r>
        <w:rPr>
          <w:rFonts w:hint="default" w:ascii="Times New Roman" w:hAnsi="Times New Roman" w:eastAsia="方正仿宋简体" w:cs="Times New Roman"/>
          <w:b/>
          <w:bCs/>
          <w:sz w:val="30"/>
          <w:szCs w:val="30"/>
        </w:rPr>
        <w:t>___________元（大写：___________）。</w:t>
      </w:r>
      <w:r>
        <w:rPr>
          <w:rFonts w:hint="eastAsia" w:ascii="Times New Roman" w:hAnsi="Times New Roman" w:eastAsia="方正仿宋简体" w:cs="Times New Roman"/>
          <w:b/>
          <w:bCs/>
          <w:sz w:val="30"/>
          <w:szCs w:val="30"/>
          <w:lang w:val="en-US" w:eastAsia="zh-CN"/>
        </w:rPr>
        <w:t>一旦我方成交，将严格履行比选文件和合同规定的责任和义务。</w:t>
      </w:r>
      <w:r>
        <w:rPr>
          <w:rFonts w:hint="default" w:ascii="Times New Roman" w:hAnsi="Times New Roman" w:eastAsia="方正仿宋简体" w:cs="Times New Roman"/>
          <w:b/>
          <w:bCs/>
          <w:sz w:val="30"/>
          <w:szCs w:val="30"/>
        </w:rPr>
        <w:t>具体报价清单如下：</w:t>
      </w:r>
    </w:p>
    <w:tbl>
      <w:tblPr>
        <w:tblStyle w:val="10"/>
        <w:tblpPr w:leftFromText="180" w:rightFromText="180" w:vertAnchor="text" w:horzAnchor="page" w:tblpX="1637" w:tblpY="6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3056"/>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kern w:val="2"/>
                <w:sz w:val="30"/>
                <w:szCs w:val="30"/>
                <w:lang w:val="en-US" w:eastAsia="zh-CN" w:bidi="ar-SA"/>
              </w:rPr>
            </w:pPr>
            <w:r>
              <w:rPr>
                <w:rFonts w:hint="eastAsia" w:ascii="黑体" w:hAnsi="黑体" w:eastAsia="黑体" w:cs="黑体"/>
                <w:b/>
                <w:bCs/>
                <w:sz w:val="30"/>
                <w:szCs w:val="30"/>
              </w:rPr>
              <w:t>序号</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kern w:val="2"/>
                <w:sz w:val="30"/>
                <w:szCs w:val="30"/>
                <w:lang w:val="en-US" w:eastAsia="zh-CN" w:bidi="ar-SA"/>
              </w:rPr>
            </w:pPr>
            <w:r>
              <w:rPr>
                <w:rFonts w:hint="eastAsia" w:ascii="黑体" w:hAnsi="黑体" w:eastAsia="黑体" w:cs="黑体"/>
                <w:b/>
                <w:bCs/>
                <w:sz w:val="30"/>
                <w:szCs w:val="30"/>
                <w:lang w:val="en-US" w:eastAsia="zh-CN"/>
              </w:rPr>
              <w:t>服务内容</w:t>
            </w: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kern w:val="2"/>
                <w:sz w:val="30"/>
                <w:szCs w:val="30"/>
                <w:lang w:val="en-US" w:eastAsia="zh-CN" w:bidi="ar-SA"/>
              </w:rPr>
            </w:pPr>
            <w:r>
              <w:rPr>
                <w:rFonts w:hint="eastAsia" w:ascii="黑体" w:hAnsi="黑体" w:eastAsia="黑体" w:cs="黑体"/>
                <w:b/>
                <w:bCs/>
                <w:sz w:val="30"/>
                <w:szCs w:val="30"/>
                <w:lang w:val="en-US" w:eastAsia="zh-CN"/>
              </w:rPr>
              <w:t>报价</w:t>
            </w:r>
            <w:r>
              <w:rPr>
                <w:rFonts w:hint="eastAsia" w:ascii="黑体" w:hAnsi="黑体" w:eastAsia="黑体" w:cs="黑体"/>
                <w:b/>
                <w:bCs/>
                <w:sz w:val="30"/>
                <w:szCs w:val="30"/>
              </w:rPr>
              <w:t>（</w:t>
            </w:r>
            <w:r>
              <w:rPr>
                <w:rFonts w:hint="eastAsia" w:ascii="黑体" w:hAnsi="黑体" w:eastAsia="黑体" w:cs="黑体"/>
                <w:b/>
                <w:bCs/>
                <w:sz w:val="30"/>
                <w:szCs w:val="30"/>
                <w:lang w:val="en-US" w:eastAsia="zh-CN"/>
              </w:rPr>
              <w:t>元</w:t>
            </w:r>
            <w:r>
              <w:rPr>
                <w:rFonts w:hint="eastAsia" w:ascii="黑体" w:hAnsi="黑体" w:eastAsia="黑体" w:cs="黑体"/>
                <w:b/>
                <w:bCs/>
                <w:sz w:val="30"/>
                <w:szCs w:val="30"/>
              </w:rPr>
              <w:t>）</w:t>
            </w:r>
          </w:p>
        </w:tc>
        <w:tc>
          <w:tcPr>
            <w:tcW w:w="2265"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kern w:val="2"/>
                <w:sz w:val="30"/>
                <w:szCs w:val="30"/>
                <w:lang w:val="en-US" w:eastAsia="zh-CN" w:bidi="ar-SA"/>
              </w:rPr>
            </w:pPr>
            <w:r>
              <w:rPr>
                <w:rFonts w:hint="eastAsia" w:ascii="黑体" w:hAnsi="黑体" w:eastAsia="黑体" w:cs="黑体"/>
                <w:b/>
                <w:bCs/>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1</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劳务费</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2</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rPr>
              <w:t>差旅费</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3</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rPr>
              <w:t>专家评审费</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4</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会议费</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5</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rPr>
              <w:t>资料印刷费</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6</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rPr>
              <w:t>税</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费</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lang w:val="en-US" w:eastAsia="zh-CN"/>
              </w:rPr>
              <w:t>7</w:t>
            </w:r>
          </w:p>
        </w:tc>
        <w:tc>
          <w:tcPr>
            <w:tcW w:w="3056" w:type="dxa"/>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rPr>
              <w:t>……</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r>
              <w:rPr>
                <w:rFonts w:hint="default" w:ascii="Times New Roman" w:hAnsi="Times New Roman" w:eastAsia="方正仿宋简体" w:cs="Times New Roman"/>
                <w:b/>
                <w:bCs/>
                <w:sz w:val="30"/>
                <w:szCs w:val="30"/>
              </w:rPr>
              <w:t>……</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合计（元）</w:t>
            </w:r>
          </w:p>
        </w:tc>
        <w:tc>
          <w:tcPr>
            <w:tcW w:w="7586" w:type="dxa"/>
            <w:gridSpan w:val="3"/>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供应商（加盖公章）</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法定代表人</w:t>
      </w:r>
      <w:r>
        <w:rPr>
          <w:rFonts w:hint="eastAsia" w:ascii="Times New Roman" w:hAnsi="Times New Roman" w:eastAsia="方正仿宋简体" w:cs="Times New Roman"/>
          <w:b/>
          <w:bCs/>
          <w:sz w:val="30"/>
          <w:szCs w:val="30"/>
          <w:lang w:val="en-US" w:eastAsia="zh-CN"/>
        </w:rPr>
        <w:t>或其授权代表人</w:t>
      </w:r>
      <w:r>
        <w:rPr>
          <w:rFonts w:hint="default" w:ascii="Times New Roman" w:hAnsi="Times New Roman" w:eastAsia="方正仿宋简体" w:cs="Times New Roman"/>
          <w:b/>
          <w:bCs/>
          <w:sz w:val="30"/>
          <w:szCs w:val="30"/>
          <w:lang w:val="en-US" w:eastAsia="zh-CN"/>
        </w:rPr>
        <w:t>（签字）：</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日    期：</w:t>
      </w:r>
      <w:r>
        <w:rPr>
          <w:rFonts w:hint="eastAsia" w:ascii="Times New Roman" w:hAnsi="Times New Roman" w:eastAsia="方正仿宋简体" w:cs="Times New Roman"/>
          <w:b/>
          <w:bCs/>
          <w:sz w:val="30"/>
          <w:szCs w:val="30"/>
          <w:lang w:val="en-US" w:eastAsia="zh-CN"/>
        </w:rPr>
        <w:t>2023</w:t>
      </w:r>
      <w:r>
        <w:rPr>
          <w:rFonts w:hint="default" w:ascii="Times New Roman" w:hAnsi="Times New Roman" w:eastAsia="方正仿宋简体" w:cs="Times New Roman"/>
          <w:b/>
          <w:bCs/>
          <w:sz w:val="30"/>
          <w:szCs w:val="30"/>
        </w:rPr>
        <w:t>年</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月</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日</w:t>
      </w:r>
    </w:p>
    <w:p>
      <w:pP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五、拟从事本项目主要人员一览表</w:t>
      </w:r>
    </w:p>
    <w:tbl>
      <w:tblPr>
        <w:tblStyle w:val="9"/>
        <w:tblpPr w:leftFromText="180" w:rightFromText="180" w:vertAnchor="text" w:horzAnchor="page" w:tblpX="1620" w:tblpY="402"/>
        <w:tblOverlap w:val="never"/>
        <w:tblW w:w="88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78"/>
        <w:gridCol w:w="1397"/>
        <w:gridCol w:w="643"/>
        <w:gridCol w:w="2417"/>
        <w:gridCol w:w="1436"/>
        <w:gridCol w:w="943"/>
        <w:gridCol w:w="8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9" w:hRule="atLeast"/>
        </w:trPr>
        <w:tc>
          <w:tcPr>
            <w:tcW w:w="117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lang w:eastAsia="zh-CN"/>
              </w:rPr>
            </w:pPr>
            <w:r>
              <w:rPr>
                <w:rFonts w:hint="eastAsia" w:ascii="黑体" w:hAnsi="黑体" w:eastAsia="黑体" w:cs="黑体"/>
                <w:b/>
                <w:bCs/>
                <w:sz w:val="30"/>
                <w:szCs w:val="30"/>
                <w:lang w:val="en-US" w:eastAsia="zh-CN"/>
              </w:rPr>
              <w:t>类别</w:t>
            </w:r>
          </w:p>
        </w:tc>
        <w:tc>
          <w:tcPr>
            <w:tcW w:w="139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姓名</w:t>
            </w:r>
          </w:p>
        </w:tc>
        <w:tc>
          <w:tcPr>
            <w:tcW w:w="64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性别</w:t>
            </w:r>
          </w:p>
        </w:tc>
        <w:tc>
          <w:tcPr>
            <w:tcW w:w="241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职务（职称）</w:t>
            </w:r>
          </w:p>
        </w:tc>
        <w:tc>
          <w:tcPr>
            <w:tcW w:w="323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资格证明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35" w:hRule="atLeast"/>
        </w:trPr>
        <w:tc>
          <w:tcPr>
            <w:tcW w:w="1178"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lang w:val="en-US" w:eastAsia="zh-CN"/>
              </w:rPr>
            </w:pPr>
          </w:p>
        </w:tc>
        <w:tc>
          <w:tcPr>
            <w:tcW w:w="1397"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p>
        </w:tc>
        <w:tc>
          <w:tcPr>
            <w:tcW w:w="643"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p>
        </w:tc>
        <w:tc>
          <w:tcPr>
            <w:tcW w:w="2417" w:type="dxa"/>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证书名称</w:t>
            </w: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级别</w:t>
            </w: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63" w:hRule="atLeast"/>
        </w:trPr>
        <w:tc>
          <w:tcPr>
            <w:tcW w:w="117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负责人</w:t>
            </w: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178" w:type="dxa"/>
            <w:vMerge w:val="restart"/>
            <w:tcBorders>
              <w:top w:val="single" w:color="auto" w:sz="8" w:space="0"/>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项目组人员</w:t>
            </w: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178" w:type="dxa"/>
            <w:vMerge w:val="continue"/>
            <w:tcBorders>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178" w:type="dxa"/>
            <w:vMerge w:val="continue"/>
            <w:tcBorders>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178" w:type="dxa"/>
            <w:vMerge w:val="continue"/>
            <w:tcBorders>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178" w:type="dxa"/>
            <w:vMerge w:val="continue"/>
            <w:tcBorders>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33" w:hRule="atLeast"/>
        </w:trPr>
        <w:tc>
          <w:tcPr>
            <w:tcW w:w="1178" w:type="dxa"/>
            <w:vMerge w:val="continue"/>
            <w:tcBorders>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6" w:hRule="atLeast"/>
        </w:trPr>
        <w:tc>
          <w:tcPr>
            <w:tcW w:w="1178"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3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241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9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c>
          <w:tcPr>
            <w:tcW w:w="85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注：</w:t>
      </w:r>
      <w:r>
        <w:rPr>
          <w:rFonts w:hint="eastAsia" w:ascii="Times New Roman" w:hAnsi="Times New Roman" w:eastAsia="方正仿宋简体" w:cs="Times New Roman"/>
          <w:b/>
          <w:bCs/>
          <w:sz w:val="30"/>
          <w:szCs w:val="30"/>
          <w:lang w:val="en-US" w:eastAsia="zh-CN"/>
        </w:rPr>
        <w:t>须</w:t>
      </w:r>
      <w:r>
        <w:rPr>
          <w:rFonts w:hint="default" w:ascii="Times New Roman" w:hAnsi="Times New Roman" w:eastAsia="方正仿宋简体" w:cs="Times New Roman"/>
          <w:b/>
          <w:bCs/>
          <w:sz w:val="30"/>
          <w:szCs w:val="30"/>
        </w:rPr>
        <w:t>附项目组</w:t>
      </w:r>
      <w:r>
        <w:rPr>
          <w:rFonts w:hint="default" w:ascii="Times New Roman" w:hAnsi="Times New Roman" w:eastAsia="方正仿宋简体" w:cs="Times New Roman"/>
          <w:b/>
          <w:bCs/>
          <w:sz w:val="30"/>
          <w:szCs w:val="30"/>
          <w:lang w:val="en-US" w:eastAsia="zh-CN"/>
        </w:rPr>
        <w:t>所有</w:t>
      </w:r>
      <w:r>
        <w:rPr>
          <w:rFonts w:hint="default" w:ascii="Times New Roman" w:hAnsi="Times New Roman" w:eastAsia="方正仿宋简体" w:cs="Times New Roman"/>
          <w:b/>
          <w:bCs/>
          <w:sz w:val="30"/>
          <w:szCs w:val="30"/>
        </w:rPr>
        <w:t>人员的人员身份证、职称证、执业资格证书等复印件。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供应商（加盖公章）</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法定代表人</w:t>
      </w:r>
      <w:r>
        <w:rPr>
          <w:rFonts w:hint="eastAsia" w:ascii="Times New Roman" w:hAnsi="Times New Roman" w:eastAsia="方正仿宋简体" w:cs="Times New Roman"/>
          <w:b/>
          <w:bCs/>
          <w:sz w:val="30"/>
          <w:szCs w:val="30"/>
          <w:lang w:val="en-US" w:eastAsia="zh-CN"/>
        </w:rPr>
        <w:t>或其授权代表人</w:t>
      </w:r>
      <w:r>
        <w:rPr>
          <w:rFonts w:hint="default" w:ascii="Times New Roman" w:hAnsi="Times New Roman" w:eastAsia="方正仿宋简体" w:cs="Times New Roman"/>
          <w:b/>
          <w:bCs/>
          <w:sz w:val="30"/>
          <w:szCs w:val="30"/>
          <w:lang w:val="en-US" w:eastAsia="zh-CN"/>
        </w:rPr>
        <w:t>（签字）：</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日    期：</w:t>
      </w:r>
      <w:r>
        <w:rPr>
          <w:rFonts w:hint="eastAsia" w:ascii="Times New Roman" w:hAnsi="Times New Roman" w:eastAsia="方正仿宋简体" w:cs="Times New Roman"/>
          <w:b/>
          <w:bCs/>
          <w:sz w:val="30"/>
          <w:szCs w:val="30"/>
          <w:lang w:val="en-US" w:eastAsia="zh-CN"/>
        </w:rPr>
        <w:t>2023</w:t>
      </w:r>
      <w:r>
        <w:rPr>
          <w:rFonts w:hint="default" w:ascii="Times New Roman" w:hAnsi="Times New Roman" w:eastAsia="方正仿宋简体" w:cs="Times New Roman"/>
          <w:b/>
          <w:bCs/>
          <w:sz w:val="30"/>
          <w:szCs w:val="30"/>
        </w:rPr>
        <w:t>年</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月</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r>
        <w:rPr>
          <w:rFonts w:hint="eastAsia" w:ascii="黑体" w:hAnsi="黑体" w:eastAsia="黑体" w:cs="黑体"/>
          <w:b/>
          <w:bCs/>
          <w:sz w:val="30"/>
          <w:szCs w:val="30"/>
          <w:lang w:val="en-US" w:eastAsia="zh-CN"/>
        </w:rPr>
        <w:t>六、类似业绩一览表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bl>
      <w:tblPr>
        <w:tblStyle w:val="9"/>
        <w:tblW w:w="8844" w:type="dxa"/>
        <w:tblInd w:w="9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933"/>
        <w:gridCol w:w="2617"/>
        <w:gridCol w:w="1633"/>
        <w:gridCol w:w="1534"/>
        <w:gridCol w:w="11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4" w:hRule="atLeast"/>
        </w:trPr>
        <w:tc>
          <w:tcPr>
            <w:tcW w:w="19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委托人名称</w:t>
            </w:r>
          </w:p>
        </w:tc>
        <w:tc>
          <w:tcPr>
            <w:tcW w:w="261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项目名称</w:t>
            </w:r>
          </w:p>
        </w:tc>
        <w:tc>
          <w:tcPr>
            <w:tcW w:w="163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bCs/>
                <w:sz w:val="30"/>
                <w:szCs w:val="30"/>
              </w:rPr>
            </w:pPr>
            <w:r>
              <w:rPr>
                <w:rFonts w:hint="eastAsia" w:ascii="黑体" w:hAnsi="黑体" w:eastAsia="黑体" w:cs="黑体"/>
                <w:b/>
                <w:bCs/>
                <w:sz w:val="30"/>
                <w:szCs w:val="30"/>
              </w:rPr>
              <w:t>规模（</w:t>
            </w:r>
            <w:r>
              <w:rPr>
                <w:rFonts w:hint="eastAsia" w:ascii="黑体" w:hAnsi="黑体" w:eastAsia="黑体" w:cs="黑体"/>
                <w:b/>
                <w:bCs/>
                <w:sz w:val="30"/>
                <w:szCs w:val="30"/>
                <w:lang w:eastAsia="zh-CN"/>
              </w:rPr>
              <w:t>元</w:t>
            </w:r>
            <w:r>
              <w:rPr>
                <w:rFonts w:hint="eastAsia" w:ascii="黑体" w:hAnsi="黑体" w:eastAsia="黑体" w:cs="黑体"/>
                <w:b/>
                <w:bCs/>
                <w:sz w:val="30"/>
                <w:szCs w:val="30"/>
              </w:rPr>
              <w:t>）</w:t>
            </w:r>
          </w:p>
        </w:tc>
        <w:tc>
          <w:tcPr>
            <w:tcW w:w="15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主要内容</w:t>
            </w:r>
          </w:p>
        </w:tc>
        <w:tc>
          <w:tcPr>
            <w:tcW w:w="11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时间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1" w:hRule="atLeast"/>
        </w:trPr>
        <w:tc>
          <w:tcPr>
            <w:tcW w:w="19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5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1" w:hRule="atLeast"/>
        </w:trPr>
        <w:tc>
          <w:tcPr>
            <w:tcW w:w="19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5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1" w:hRule="atLeast"/>
        </w:trPr>
        <w:tc>
          <w:tcPr>
            <w:tcW w:w="19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5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1" w:hRule="atLeast"/>
        </w:trPr>
        <w:tc>
          <w:tcPr>
            <w:tcW w:w="19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5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1" w:hRule="atLeast"/>
        </w:trPr>
        <w:tc>
          <w:tcPr>
            <w:tcW w:w="19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261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633"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534" w:type="dxa"/>
            <w:tcBorders>
              <w:top w:val="nil"/>
              <w:left w:val="nil"/>
              <w:bottom w:val="single" w:color="auto" w:sz="8" w:space="0"/>
              <w:right w:val="single" w:color="auto" w:sz="8" w:space="0"/>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1127"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注：</w:t>
      </w:r>
      <w:r>
        <w:rPr>
          <w:rFonts w:hint="eastAsia" w:ascii="Times New Roman" w:hAnsi="Times New Roman" w:eastAsia="方正仿宋简体" w:cs="Times New Roman"/>
          <w:b/>
          <w:bCs/>
          <w:sz w:val="30"/>
          <w:szCs w:val="30"/>
          <w:lang w:val="en-US" w:eastAsia="zh-CN"/>
        </w:rPr>
        <w:t>1.类似业绩指项目组及成员承接过的平安建设、社会治理、法治建设等领域研究项目；2.须</w:t>
      </w:r>
      <w:r>
        <w:rPr>
          <w:rFonts w:hint="default" w:ascii="Times New Roman" w:hAnsi="Times New Roman" w:eastAsia="方正仿宋简体" w:cs="Times New Roman"/>
          <w:b/>
          <w:bCs/>
          <w:sz w:val="30"/>
          <w:szCs w:val="30"/>
          <w:lang w:val="en-US" w:eastAsia="zh-CN"/>
        </w:rPr>
        <w:t>附</w:t>
      </w:r>
      <w:r>
        <w:rPr>
          <w:rFonts w:hint="default" w:ascii="Times New Roman" w:hAnsi="Times New Roman" w:eastAsia="方正仿宋简体" w:cs="Times New Roman"/>
          <w:b/>
          <w:bCs/>
          <w:sz w:val="30"/>
          <w:szCs w:val="30"/>
          <w:lang w:eastAsia="zh-CN"/>
        </w:rPr>
        <w:t>合同、</w:t>
      </w:r>
      <w:r>
        <w:rPr>
          <w:rFonts w:hint="default" w:ascii="Times New Roman" w:hAnsi="Times New Roman" w:eastAsia="方正仿宋简体" w:cs="Times New Roman"/>
          <w:b/>
          <w:bCs/>
          <w:sz w:val="30"/>
          <w:szCs w:val="30"/>
          <w:lang w:val="en-US" w:eastAsia="zh-CN"/>
        </w:rPr>
        <w:t>中标（成交）通知书、</w:t>
      </w:r>
      <w:r>
        <w:rPr>
          <w:rFonts w:hint="default" w:ascii="Times New Roman" w:hAnsi="Times New Roman" w:eastAsia="方正仿宋简体" w:cs="Times New Roman"/>
          <w:b/>
          <w:bCs/>
          <w:sz w:val="30"/>
          <w:szCs w:val="30"/>
          <w:lang w:eastAsia="zh-CN"/>
        </w:rPr>
        <w:t>结项证明</w:t>
      </w:r>
      <w:r>
        <w:rPr>
          <w:rFonts w:hint="default" w:ascii="Times New Roman" w:hAnsi="Times New Roman" w:eastAsia="方正仿宋简体" w:cs="Times New Roman"/>
          <w:b/>
          <w:bCs/>
          <w:sz w:val="30"/>
          <w:szCs w:val="30"/>
          <w:lang w:val="en-US" w:eastAsia="zh-CN"/>
        </w:rPr>
        <w:t>复印件等</w:t>
      </w:r>
      <w:r>
        <w:rPr>
          <w:rFonts w:hint="eastAsia" w:ascii="Times New Roman" w:hAnsi="Times New Roman" w:eastAsia="方正仿宋简体" w:cs="Times New Roman"/>
          <w:b/>
          <w:bCs/>
          <w:sz w:val="30"/>
          <w:szCs w:val="30"/>
          <w:lang w:val="en-US" w:eastAsia="zh-CN"/>
        </w:rPr>
        <w:t>证明材料（任一证明材料皆可）</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供应商（加盖公章）</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法定代表人</w:t>
      </w:r>
      <w:r>
        <w:rPr>
          <w:rFonts w:hint="eastAsia" w:ascii="Times New Roman" w:hAnsi="Times New Roman" w:eastAsia="方正仿宋简体" w:cs="Times New Roman"/>
          <w:b/>
          <w:bCs/>
          <w:sz w:val="30"/>
          <w:szCs w:val="30"/>
          <w:lang w:val="en-US" w:eastAsia="zh-CN"/>
        </w:rPr>
        <w:t>或其授权代表人</w:t>
      </w:r>
      <w:r>
        <w:rPr>
          <w:rFonts w:hint="default" w:ascii="Times New Roman" w:hAnsi="Times New Roman" w:eastAsia="方正仿宋简体" w:cs="Times New Roman"/>
          <w:b/>
          <w:bCs/>
          <w:sz w:val="30"/>
          <w:szCs w:val="30"/>
          <w:lang w:val="en-US" w:eastAsia="zh-CN"/>
        </w:rPr>
        <w:t>（签字）：</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日    期：</w:t>
      </w:r>
      <w:r>
        <w:rPr>
          <w:rFonts w:hint="eastAsia" w:ascii="Times New Roman" w:hAnsi="Times New Roman" w:eastAsia="方正仿宋简体" w:cs="Times New Roman"/>
          <w:b/>
          <w:bCs/>
          <w:sz w:val="30"/>
          <w:szCs w:val="30"/>
          <w:lang w:val="en-US" w:eastAsia="zh-CN"/>
        </w:rPr>
        <w:t>2023</w:t>
      </w:r>
      <w:r>
        <w:rPr>
          <w:rFonts w:hint="default" w:ascii="Times New Roman" w:hAnsi="Times New Roman" w:eastAsia="方正仿宋简体" w:cs="Times New Roman"/>
          <w:b/>
          <w:bCs/>
          <w:sz w:val="30"/>
          <w:szCs w:val="30"/>
        </w:rPr>
        <w:t>年</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月</w:t>
      </w:r>
      <w:r>
        <w:rPr>
          <w:rFonts w:hint="eastAsia" w:ascii="Times New Roman" w:hAnsi="Times New Roman" w:eastAsia="方正仿宋简体" w:cs="Times New Roman"/>
          <w:b/>
          <w:bCs/>
          <w:sz w:val="30"/>
          <w:szCs w:val="30"/>
          <w:lang w:val="en-US" w:eastAsia="zh-CN"/>
        </w:rPr>
        <w:t xml:space="preserve">  </w:t>
      </w:r>
      <w:r>
        <w:rPr>
          <w:rFonts w:hint="default" w:ascii="Times New Roman" w:hAnsi="Times New Roman" w:eastAsia="方正仿宋简体" w:cs="Times New Roman"/>
          <w:b/>
          <w:bCs/>
          <w:sz w:val="30"/>
          <w:szCs w:val="30"/>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七、 服务方案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（格式自拟）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bCs/>
          <w:sz w:val="30"/>
          <w:szCs w:val="30"/>
        </w:rPr>
      </w:pPr>
      <w:r>
        <w:rPr>
          <w:rFonts w:hint="default" w:ascii="Times New Roman" w:hAnsi="Times New Roman" w:eastAsia="方正仿宋简体" w:cs="Times New Roman"/>
          <w:b/>
          <w:bCs/>
          <w:sz w:val="30"/>
          <w:szCs w:val="30"/>
        </w:rPr>
        <w:br w:type="page"/>
      </w:r>
      <w:r>
        <w:rPr>
          <w:rFonts w:hint="eastAsia" w:ascii="黑体" w:hAnsi="黑体" w:eastAsia="黑体" w:cs="黑体"/>
          <w:b/>
          <w:bCs/>
          <w:sz w:val="30"/>
          <w:szCs w:val="30"/>
          <w:lang w:val="en-US" w:eastAsia="zh-CN"/>
        </w:rPr>
        <w:t>八、其他辅助资料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（格式自拟）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r>
        <w:rPr>
          <w:rFonts w:hint="default" w:ascii="Times New Roman" w:hAnsi="Times New Roman" w:eastAsia="方正仿宋简体" w:cs="Times New Roman"/>
          <w:b/>
          <w:bCs/>
          <w:sz w:val="30"/>
          <w:szCs w:val="30"/>
        </w:rPr>
        <w:br w:type="textWrapping"/>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bCs/>
          <w:sz w:val="44"/>
          <w:szCs w:val="44"/>
          <w:lang w:val="en-US" w:eastAsia="zh-CN"/>
        </w:rPr>
      </w:pPr>
      <w:r>
        <w:rPr>
          <w:rFonts w:hint="eastAsia" w:ascii="Times New Roman" w:hAnsi="Times New Roman" w:eastAsia="方正小标宋简体" w:cs="Times New Roman"/>
          <w:b/>
          <w:bCs/>
          <w:sz w:val="44"/>
          <w:szCs w:val="44"/>
          <w:lang w:val="en-US" w:eastAsia="zh-CN"/>
        </w:rPr>
        <w:t>第四章   比选办法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黑体" w:hAnsi="黑体" w:eastAsia="黑体" w:cs="黑体"/>
          <w:b/>
          <w:bCs/>
          <w:sz w:val="30"/>
          <w:szCs w:val="30"/>
        </w:rPr>
        <w:t>一、总则</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1.根据《中华人民共和国政府</w:t>
      </w:r>
      <w:r>
        <w:rPr>
          <w:rFonts w:hint="eastAsia" w:ascii="Times New Roman" w:hAnsi="Times New Roman" w:eastAsia="方正仿宋简体" w:cs="Times New Roman"/>
          <w:b/>
          <w:bCs/>
          <w:sz w:val="30"/>
          <w:szCs w:val="30"/>
          <w:lang w:val="en-US" w:eastAsia="zh-CN"/>
        </w:rPr>
        <w:t>采购</w:t>
      </w:r>
      <w:r>
        <w:rPr>
          <w:rFonts w:hint="default" w:ascii="Times New Roman" w:hAnsi="Times New Roman" w:eastAsia="方正仿宋简体" w:cs="Times New Roman"/>
          <w:b/>
          <w:bCs/>
          <w:sz w:val="30"/>
          <w:szCs w:val="30"/>
        </w:rPr>
        <w:t>法》《中华人民共和国政府</w:t>
      </w:r>
      <w:r>
        <w:rPr>
          <w:rFonts w:hint="eastAsia" w:ascii="Times New Roman" w:hAnsi="Times New Roman" w:eastAsia="方正仿宋简体" w:cs="Times New Roman"/>
          <w:b/>
          <w:bCs/>
          <w:sz w:val="30"/>
          <w:szCs w:val="30"/>
          <w:lang w:val="en-US" w:eastAsia="zh-CN"/>
        </w:rPr>
        <w:t>采购</w:t>
      </w:r>
      <w:r>
        <w:rPr>
          <w:rFonts w:hint="default" w:ascii="Times New Roman" w:hAnsi="Times New Roman" w:eastAsia="方正仿宋简体" w:cs="Times New Roman"/>
          <w:b/>
          <w:bCs/>
          <w:sz w:val="30"/>
          <w:szCs w:val="30"/>
        </w:rPr>
        <w:t>法实施条例》等法律</w:t>
      </w:r>
      <w:r>
        <w:rPr>
          <w:rFonts w:hint="eastAsia" w:ascii="Times New Roman" w:hAnsi="Times New Roman" w:eastAsia="方正仿宋简体" w:cs="Times New Roman"/>
          <w:b/>
          <w:bCs/>
          <w:sz w:val="30"/>
          <w:szCs w:val="30"/>
          <w:lang w:val="en-US" w:eastAsia="zh-CN"/>
        </w:rPr>
        <w:t>法规</w:t>
      </w:r>
      <w:r>
        <w:rPr>
          <w:rFonts w:hint="default" w:ascii="Times New Roman" w:hAnsi="Times New Roman" w:eastAsia="方正仿宋简体" w:cs="Times New Roman"/>
          <w:b/>
          <w:bCs/>
          <w:sz w:val="30"/>
          <w:szCs w:val="30"/>
        </w:rPr>
        <w:t>，结合本项目</w:t>
      </w:r>
      <w:r>
        <w:rPr>
          <w:rFonts w:hint="eastAsia" w:ascii="Times New Roman" w:hAnsi="Times New Roman" w:eastAsia="方正仿宋简体" w:cs="Times New Roman"/>
          <w:b/>
          <w:bCs/>
          <w:sz w:val="30"/>
          <w:szCs w:val="30"/>
          <w:lang w:val="en-US" w:eastAsia="zh-CN"/>
        </w:rPr>
        <w:t>实际</w:t>
      </w:r>
      <w:r>
        <w:rPr>
          <w:rFonts w:hint="default" w:ascii="Times New Roman" w:hAnsi="Times New Roman" w:eastAsia="方正仿宋简体" w:cs="Times New Roman"/>
          <w:b/>
          <w:bCs/>
          <w:sz w:val="30"/>
          <w:szCs w:val="30"/>
        </w:rPr>
        <w:t>制定本</w:t>
      </w:r>
      <w:r>
        <w:rPr>
          <w:rFonts w:hint="default" w:ascii="Times New Roman" w:hAnsi="Times New Roman" w:eastAsia="方正仿宋简体" w:cs="Times New Roman"/>
          <w:b/>
          <w:bCs/>
          <w:sz w:val="30"/>
          <w:szCs w:val="30"/>
          <w:lang w:val="en-US" w:eastAsia="zh-CN"/>
        </w:rPr>
        <w:t>办法</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2.比选工作由</w:t>
      </w:r>
      <w:r>
        <w:rPr>
          <w:rFonts w:hint="eastAsia" w:ascii="Times New Roman" w:hAnsi="Times New Roman" w:eastAsia="方正仿宋简体" w:cs="Times New Roman"/>
          <w:b/>
          <w:bCs/>
          <w:sz w:val="30"/>
          <w:szCs w:val="30"/>
          <w:lang w:eastAsia="zh-CN"/>
        </w:rPr>
        <w:t>比选人</w:t>
      </w:r>
      <w:r>
        <w:rPr>
          <w:rFonts w:hint="default" w:ascii="Times New Roman" w:hAnsi="Times New Roman" w:eastAsia="方正仿宋简体" w:cs="Times New Roman"/>
          <w:b/>
          <w:bCs/>
          <w:sz w:val="30"/>
          <w:szCs w:val="30"/>
        </w:rPr>
        <w:t>组建的比选小组负责</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3.比选工作应遵循公平、公正、科学及择优的原则，并以相同的比选程序和标准对待所有的</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rPr>
        <w:t>二、</w:t>
      </w:r>
      <w:r>
        <w:rPr>
          <w:rFonts w:hint="eastAsia" w:ascii="黑体" w:hAnsi="黑体" w:eastAsia="黑体" w:cs="黑体"/>
          <w:b/>
          <w:bCs/>
          <w:sz w:val="30"/>
          <w:szCs w:val="30"/>
          <w:lang w:val="en-US" w:eastAsia="zh-CN"/>
        </w:rPr>
        <w:t>比选小组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1.</w:t>
      </w:r>
      <w:r>
        <w:rPr>
          <w:rFonts w:hint="default" w:ascii="Times New Roman" w:hAnsi="Times New Roman" w:eastAsia="方正仿宋简体" w:cs="Times New Roman"/>
          <w:b/>
          <w:bCs/>
          <w:sz w:val="30"/>
          <w:szCs w:val="30"/>
          <w:lang w:val="en-US" w:eastAsia="zh-CN"/>
        </w:rPr>
        <w:t>比选小组</w:t>
      </w:r>
      <w:r>
        <w:rPr>
          <w:rFonts w:hint="default" w:ascii="Times New Roman" w:hAnsi="Times New Roman" w:eastAsia="方正仿宋简体" w:cs="Times New Roman"/>
          <w:b/>
          <w:bCs/>
          <w:sz w:val="30"/>
          <w:szCs w:val="30"/>
        </w:rPr>
        <w:t>由2名</w:t>
      </w:r>
      <w:r>
        <w:rPr>
          <w:rFonts w:hint="eastAsia" w:ascii="Times New Roman" w:hAnsi="Times New Roman" w:eastAsia="方正仿宋简体" w:cs="Times New Roman"/>
          <w:b/>
          <w:bCs/>
          <w:sz w:val="30"/>
          <w:szCs w:val="30"/>
          <w:lang w:eastAsia="zh-CN"/>
        </w:rPr>
        <w:t>比选人</w:t>
      </w:r>
      <w:r>
        <w:rPr>
          <w:rFonts w:hint="default" w:ascii="Times New Roman" w:hAnsi="Times New Roman" w:eastAsia="方正仿宋简体" w:cs="Times New Roman"/>
          <w:b/>
          <w:bCs/>
          <w:sz w:val="30"/>
          <w:szCs w:val="30"/>
        </w:rPr>
        <w:t>代表</w:t>
      </w:r>
      <w:r>
        <w:rPr>
          <w:rFonts w:hint="default" w:ascii="Times New Roman" w:hAnsi="Times New Roman" w:eastAsia="方正仿宋简体" w:cs="Times New Roman"/>
          <w:b/>
          <w:bCs/>
          <w:sz w:val="30"/>
          <w:szCs w:val="30"/>
          <w:lang w:val="en-US" w:eastAsia="zh-CN"/>
        </w:rPr>
        <w:t>和</w:t>
      </w:r>
      <w:r>
        <w:rPr>
          <w:rFonts w:hint="default" w:ascii="Times New Roman" w:hAnsi="Times New Roman" w:eastAsia="方正仿宋简体" w:cs="Times New Roman"/>
          <w:b/>
          <w:bCs/>
          <w:sz w:val="30"/>
          <w:szCs w:val="30"/>
        </w:rPr>
        <w:t>3名</w:t>
      </w:r>
      <w:r>
        <w:rPr>
          <w:rFonts w:hint="eastAsia" w:ascii="Times New Roman" w:hAnsi="Times New Roman" w:eastAsia="方正仿宋简体" w:cs="Times New Roman"/>
          <w:b/>
          <w:bCs/>
          <w:sz w:val="30"/>
          <w:szCs w:val="30"/>
          <w:lang w:val="en-US" w:eastAsia="zh-CN"/>
        </w:rPr>
        <w:t>政府采购</w:t>
      </w:r>
      <w:r>
        <w:rPr>
          <w:rFonts w:hint="default" w:ascii="Times New Roman" w:hAnsi="Times New Roman" w:eastAsia="方正仿宋简体" w:cs="Times New Roman"/>
          <w:b/>
          <w:bCs/>
          <w:sz w:val="30"/>
          <w:szCs w:val="30"/>
        </w:rPr>
        <w:t>评审专家</w:t>
      </w:r>
      <w:r>
        <w:rPr>
          <w:rFonts w:hint="default" w:ascii="Times New Roman" w:hAnsi="Times New Roman" w:eastAsia="方正仿宋简体" w:cs="Times New Roman"/>
          <w:b/>
          <w:bCs/>
          <w:sz w:val="30"/>
          <w:szCs w:val="30"/>
          <w:lang w:val="en-US" w:eastAsia="zh-CN"/>
        </w:rPr>
        <w:t>组成</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2.比选小组独立履行下列职责</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eastAsia="zh-CN"/>
        </w:rPr>
        <w:t>）熟悉和理解比选文件</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审查</w:t>
      </w:r>
      <w:r>
        <w:rPr>
          <w:rFonts w:hint="eastAsia" w:ascii="Times New Roman" w:hAnsi="Times New Roman" w:eastAsia="方正仿宋简体" w:cs="Times New Roman"/>
          <w:b/>
          <w:bCs/>
          <w:sz w:val="30"/>
          <w:szCs w:val="30"/>
          <w:lang w:eastAsia="zh-CN"/>
        </w:rPr>
        <w:t>供应商</w:t>
      </w:r>
      <w:r>
        <w:rPr>
          <w:rFonts w:hint="default" w:ascii="Times New Roman" w:hAnsi="Times New Roman" w:eastAsia="方正仿宋简体" w:cs="Times New Roman"/>
          <w:b/>
          <w:bCs/>
          <w:sz w:val="30"/>
          <w:szCs w:val="30"/>
        </w:rPr>
        <w:t>响应文件是否满足比选文件要求，并作出</w:t>
      </w:r>
      <w:r>
        <w:rPr>
          <w:rFonts w:hint="default" w:ascii="Times New Roman" w:hAnsi="Times New Roman" w:eastAsia="方正仿宋简体" w:cs="Times New Roman"/>
          <w:b/>
          <w:bCs/>
          <w:sz w:val="30"/>
          <w:szCs w:val="30"/>
          <w:lang w:val="en-US" w:eastAsia="zh-CN"/>
        </w:rPr>
        <w:t>客观</w:t>
      </w:r>
      <w:r>
        <w:rPr>
          <w:rFonts w:hint="default" w:ascii="Times New Roman" w:hAnsi="Times New Roman" w:eastAsia="方正仿宋简体" w:cs="Times New Roman"/>
          <w:b/>
          <w:bCs/>
          <w:sz w:val="30"/>
          <w:szCs w:val="30"/>
        </w:rPr>
        <w:t>公正评价</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）要求</w:t>
      </w:r>
      <w:r>
        <w:rPr>
          <w:rFonts w:hint="eastAsia" w:ascii="Times New Roman" w:hAnsi="Times New Roman" w:eastAsia="方正仿宋简体" w:cs="Times New Roman"/>
          <w:b/>
          <w:bCs/>
          <w:sz w:val="30"/>
          <w:szCs w:val="30"/>
          <w:lang w:eastAsia="zh-CN"/>
        </w:rPr>
        <w:t>供应商</w:t>
      </w:r>
      <w:r>
        <w:rPr>
          <w:rFonts w:hint="default" w:ascii="Times New Roman" w:hAnsi="Times New Roman" w:eastAsia="方正仿宋简体" w:cs="Times New Roman"/>
          <w:b/>
          <w:bCs/>
          <w:sz w:val="30"/>
          <w:szCs w:val="30"/>
        </w:rPr>
        <w:t>对响应文件中含义不明确、同类问题表述不一致或者有明显文字和计算错误的内容等作出必要的澄清、说明或者更正</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val="en-US" w:eastAsia="zh-CN"/>
        </w:rPr>
        <w:t>根据比选情况</w:t>
      </w:r>
      <w:r>
        <w:rPr>
          <w:rFonts w:hint="default" w:ascii="Times New Roman" w:hAnsi="Times New Roman" w:eastAsia="方正仿宋简体" w:cs="Times New Roman"/>
          <w:b/>
          <w:bCs/>
          <w:sz w:val="30"/>
          <w:szCs w:val="30"/>
        </w:rPr>
        <w:t>推荐</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rPr>
        <w:t>，或者受</w:t>
      </w:r>
      <w:r>
        <w:rPr>
          <w:rFonts w:hint="eastAsia" w:ascii="Times New Roman" w:hAnsi="Times New Roman" w:eastAsia="方正仿宋简体" w:cs="Times New Roman"/>
          <w:b/>
          <w:bCs/>
          <w:sz w:val="30"/>
          <w:szCs w:val="30"/>
          <w:lang w:eastAsia="zh-CN"/>
        </w:rPr>
        <w:t>比选人</w:t>
      </w:r>
      <w:r>
        <w:rPr>
          <w:rFonts w:hint="default" w:ascii="Times New Roman" w:hAnsi="Times New Roman" w:eastAsia="方正仿宋简体" w:cs="Times New Roman"/>
          <w:b/>
          <w:bCs/>
          <w:sz w:val="30"/>
          <w:szCs w:val="30"/>
        </w:rPr>
        <w:t>委托确定</w:t>
      </w:r>
      <w:r>
        <w:rPr>
          <w:rFonts w:hint="eastAsia" w:ascii="Times New Roman" w:hAnsi="Times New Roman" w:eastAsia="方正仿宋简体" w:cs="Times New Roman"/>
          <w:b/>
          <w:bCs/>
          <w:sz w:val="30"/>
          <w:szCs w:val="30"/>
          <w:lang w:val="en-US" w:eastAsia="zh-CN"/>
        </w:rPr>
        <w:t>成交供应商</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val="en-US" w:eastAsia="zh-CN"/>
        </w:rPr>
        <w:t>4</w:t>
      </w:r>
      <w:r>
        <w:rPr>
          <w:rFonts w:hint="default" w:ascii="Times New Roman" w:hAnsi="Times New Roman" w:eastAsia="方正仿宋简体" w:cs="Times New Roman"/>
          <w:b/>
          <w:bCs/>
          <w:sz w:val="30"/>
          <w:szCs w:val="30"/>
        </w:rPr>
        <w:t>）起草</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报告并进行签署。</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黑体" w:hAnsi="黑体" w:eastAsia="黑体" w:cs="黑体"/>
          <w:b/>
          <w:bCs/>
          <w:sz w:val="30"/>
          <w:szCs w:val="30"/>
        </w:rPr>
        <w:t>三、</w:t>
      </w:r>
      <w:r>
        <w:rPr>
          <w:rFonts w:hint="eastAsia" w:ascii="黑体" w:hAnsi="黑体" w:eastAsia="黑体" w:cs="黑体"/>
          <w:b/>
          <w:bCs/>
          <w:sz w:val="30"/>
          <w:szCs w:val="30"/>
          <w:lang w:val="en-US" w:eastAsia="zh-CN"/>
        </w:rPr>
        <w:t>比选程序</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方正楷体简体" w:hAnsi="方正楷体简体" w:eastAsia="方正楷体简体" w:cs="方正楷体简体"/>
          <w:b/>
          <w:bCs/>
          <w:sz w:val="30"/>
          <w:szCs w:val="30"/>
          <w:lang w:val="en-US" w:eastAsia="zh-CN"/>
        </w:rPr>
      </w:pPr>
      <w:r>
        <w:rPr>
          <w:rFonts w:hint="eastAsia" w:ascii="方正楷体简体" w:hAnsi="方正楷体简体" w:eastAsia="方正楷体简体" w:cs="方正楷体简体"/>
          <w:b/>
          <w:bCs/>
          <w:sz w:val="30"/>
          <w:szCs w:val="30"/>
          <w:lang w:val="en-US" w:eastAsia="zh-CN"/>
        </w:rPr>
        <w:t>（一）资格性审查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比选小组</w:t>
      </w:r>
      <w:r>
        <w:rPr>
          <w:rFonts w:hint="default" w:ascii="Times New Roman" w:hAnsi="Times New Roman" w:eastAsia="方正仿宋简体" w:cs="Times New Roman"/>
          <w:b/>
          <w:bCs/>
          <w:sz w:val="30"/>
          <w:szCs w:val="30"/>
        </w:rPr>
        <w:t>对</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w:t>
      </w:r>
      <w:r>
        <w:rPr>
          <w:rFonts w:hint="default" w:ascii="Times New Roman" w:hAnsi="Times New Roman" w:eastAsia="方正仿宋简体" w:cs="Times New Roman"/>
          <w:b/>
          <w:bCs/>
          <w:sz w:val="30"/>
          <w:szCs w:val="30"/>
        </w:rPr>
        <w:t>资格进行审查，有一项不</w:t>
      </w:r>
      <w:r>
        <w:rPr>
          <w:rFonts w:hint="default" w:ascii="Times New Roman" w:hAnsi="Times New Roman" w:eastAsia="方正仿宋简体" w:cs="Times New Roman"/>
          <w:b/>
          <w:bCs/>
          <w:sz w:val="30"/>
          <w:szCs w:val="30"/>
          <w:lang w:val="en-US" w:eastAsia="zh-CN"/>
        </w:rPr>
        <w:t>符合审查标准的，则资格审查不合格，其响应文件按无效响应处理。</w:t>
      </w:r>
      <w:r>
        <w:rPr>
          <w:rFonts w:hint="default" w:ascii="Times New Roman" w:hAnsi="Times New Roman" w:eastAsia="方正仿宋简体" w:cs="Times New Roman"/>
          <w:b/>
          <w:bCs/>
          <w:sz w:val="30"/>
          <w:szCs w:val="30"/>
        </w:rPr>
        <w:t>资格</w:t>
      </w:r>
      <w:r>
        <w:rPr>
          <w:rFonts w:hint="default" w:ascii="Times New Roman" w:hAnsi="Times New Roman" w:eastAsia="方正仿宋简体" w:cs="Times New Roman"/>
          <w:b/>
          <w:bCs/>
          <w:sz w:val="30"/>
          <w:szCs w:val="30"/>
          <w:lang w:val="en-US" w:eastAsia="zh-CN"/>
        </w:rPr>
        <w:t>性</w:t>
      </w:r>
      <w:r>
        <w:rPr>
          <w:rFonts w:hint="default" w:ascii="Times New Roman" w:hAnsi="Times New Roman" w:eastAsia="方正仿宋简体" w:cs="Times New Roman"/>
          <w:b/>
          <w:bCs/>
          <w:sz w:val="30"/>
          <w:szCs w:val="30"/>
        </w:rPr>
        <w:t>审查</w:t>
      </w:r>
      <w:r>
        <w:rPr>
          <w:rFonts w:hint="default" w:ascii="Times New Roman" w:hAnsi="Times New Roman" w:eastAsia="方正仿宋简体" w:cs="Times New Roman"/>
          <w:b/>
          <w:bCs/>
          <w:sz w:val="30"/>
          <w:szCs w:val="30"/>
          <w:lang w:val="en-US" w:eastAsia="zh-CN"/>
        </w:rPr>
        <w:t>标准</w:t>
      </w:r>
      <w:r>
        <w:rPr>
          <w:rFonts w:hint="eastAsia" w:ascii="Times New Roman" w:hAnsi="Times New Roman" w:eastAsia="方正仿宋简体" w:cs="Times New Roman"/>
          <w:b/>
          <w:bCs/>
          <w:sz w:val="30"/>
          <w:szCs w:val="30"/>
          <w:lang w:val="en-US" w:eastAsia="zh-CN"/>
        </w:rPr>
        <w:t>：</w:t>
      </w:r>
    </w:p>
    <w:tbl>
      <w:tblPr>
        <w:tblStyle w:val="9"/>
        <w:tblW w:w="887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0" w:type="dxa"/>
          <w:right w:w="15" w:type="dxa"/>
        </w:tblCellMar>
      </w:tblPr>
      <w:tblGrid>
        <w:gridCol w:w="881"/>
        <w:gridCol w:w="7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序号</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1</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具有独立承担民事责任的能力</w:t>
            </w:r>
            <w:r>
              <w:rPr>
                <w:rFonts w:hint="eastAsia"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具有良好的商业信誉和健全的财务制度</w:t>
            </w:r>
            <w:r>
              <w:rPr>
                <w:rFonts w:hint="eastAsia"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具有履行合同所必需的专业技术能力</w:t>
            </w:r>
            <w:r>
              <w:rPr>
                <w:rFonts w:hint="eastAsia"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有依法缴纳税收和社会保障资金的良好记录</w:t>
            </w:r>
            <w:r>
              <w:rPr>
                <w:rFonts w:hint="eastAsia"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5</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在经营活动中没有重大违法记录</w:t>
            </w:r>
            <w:r>
              <w:rPr>
                <w:rFonts w:hint="eastAsia"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902" w:hRule="atLeas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lang w:val="en-US" w:eastAsia="zh-CN"/>
              </w:rPr>
              <w:t>6</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不得为“信用中国”网站中列入失信被执行人</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重大税收违法案件当事人</w:t>
            </w:r>
            <w:r>
              <w:rPr>
                <w:rFonts w:hint="eastAsia" w:ascii="Times New Roman" w:hAnsi="Times New Roman" w:eastAsia="方正仿宋简体" w:cs="Times New Roman"/>
                <w:b/>
                <w:bCs/>
                <w:sz w:val="30"/>
                <w:szCs w:val="30"/>
                <w:lang w:val="en-US" w:eastAsia="zh-CN"/>
              </w:rPr>
              <w:t>名单及有关部门</w:t>
            </w:r>
            <w:r>
              <w:rPr>
                <w:rFonts w:hint="default" w:ascii="Times New Roman" w:hAnsi="Times New Roman" w:eastAsia="方正仿宋简体" w:cs="Times New Roman"/>
                <w:b/>
                <w:bCs/>
                <w:sz w:val="30"/>
                <w:szCs w:val="30"/>
              </w:rPr>
              <w:t>禁止参加政府</w:t>
            </w:r>
            <w:r>
              <w:rPr>
                <w:rFonts w:hint="eastAsia" w:ascii="Times New Roman" w:hAnsi="Times New Roman" w:eastAsia="方正仿宋简体" w:cs="Times New Roman"/>
                <w:b/>
                <w:bCs/>
                <w:sz w:val="30"/>
                <w:szCs w:val="30"/>
                <w:lang w:val="en-US" w:eastAsia="zh-CN"/>
              </w:rPr>
              <w:t>采购</w:t>
            </w:r>
            <w:r>
              <w:rPr>
                <w:rFonts w:hint="default" w:ascii="Times New Roman" w:hAnsi="Times New Roman" w:eastAsia="方正仿宋简体" w:cs="Times New Roman"/>
                <w:b/>
                <w:bCs/>
                <w:sz w:val="30"/>
                <w:szCs w:val="30"/>
              </w:rPr>
              <w:t>活动的</w:t>
            </w:r>
            <w:r>
              <w:rPr>
                <w:rFonts w:hint="eastAsia" w:ascii="Times New Roman" w:hAnsi="Times New Roman" w:eastAsia="方正仿宋简体" w:cs="Times New Roman"/>
                <w:b/>
                <w:bCs/>
                <w:sz w:val="30"/>
                <w:szCs w:val="30"/>
                <w:lang w:eastAsia="zh-CN"/>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264" w:hRule="atLeas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7</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Times New Roman" w:hAnsi="Times New Roman" w:eastAsia="方正仿宋简体" w:cs="Times New Roman"/>
                <w:b/>
                <w:bCs/>
                <w:sz w:val="30"/>
                <w:szCs w:val="30"/>
              </w:rPr>
              <w:t>参加本项目</w:t>
            </w:r>
            <w:r>
              <w:rPr>
                <w:rFonts w:hint="eastAsia" w:ascii="Times New Roman" w:hAnsi="Times New Roman" w:eastAsia="方正仿宋简体" w:cs="Times New Roman"/>
                <w:b/>
                <w:bCs/>
                <w:sz w:val="30"/>
                <w:szCs w:val="30"/>
                <w:lang w:val="en-US" w:eastAsia="zh-CN"/>
              </w:rPr>
              <w:t>比选的供应商及其</w:t>
            </w:r>
            <w:r>
              <w:rPr>
                <w:rFonts w:hint="default" w:ascii="Times New Roman" w:hAnsi="Times New Roman" w:eastAsia="方正仿宋简体" w:cs="Times New Roman"/>
                <w:b/>
                <w:bCs/>
                <w:sz w:val="30"/>
                <w:szCs w:val="30"/>
              </w:rPr>
              <w:t>法定代表人/主要负责人</w:t>
            </w:r>
            <w:r>
              <w:rPr>
                <w:rFonts w:hint="default" w:ascii="Times New Roman" w:hAnsi="Times New Roman" w:eastAsia="方正仿宋简体" w:cs="Times New Roman"/>
                <w:b/>
                <w:bCs/>
                <w:sz w:val="30"/>
                <w:szCs w:val="30"/>
                <w:lang w:val="en-US" w:eastAsia="zh-CN"/>
              </w:rPr>
              <w:t>无</w:t>
            </w:r>
            <w:r>
              <w:rPr>
                <w:rFonts w:hint="default" w:ascii="Times New Roman" w:hAnsi="Times New Roman" w:eastAsia="方正仿宋简体" w:cs="Times New Roman"/>
                <w:b/>
                <w:bCs/>
                <w:sz w:val="30"/>
                <w:szCs w:val="30"/>
              </w:rPr>
              <w:t>行贿犯罪记录</w:t>
            </w:r>
            <w:r>
              <w:rPr>
                <w:rFonts w:hint="eastAsia" w:ascii="Times New Roman" w:hAnsi="Times New Roman" w:eastAsia="方正仿宋简体" w:cs="Times New Roman"/>
                <w:b/>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0" w:type="dxa"/>
            <w:right w:w="15" w:type="dxa"/>
          </w:tblCellMar>
        </w:tblPrEx>
        <w:trPr>
          <w:trHeight w:val="680" w:hRule="exact"/>
        </w:trPr>
        <w:tc>
          <w:tcPr>
            <w:tcW w:w="881"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8</w:t>
            </w:r>
          </w:p>
        </w:tc>
        <w:tc>
          <w:tcPr>
            <w:tcW w:w="7994" w:type="dxa"/>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本项目不接受个人及联合体报名</w:t>
            </w:r>
            <w:r>
              <w:rPr>
                <w:rFonts w:hint="eastAsia" w:ascii="Times New Roman" w:hAnsi="Times New Roman" w:eastAsia="方正仿宋简体" w:cs="Times New Roman"/>
                <w:b/>
                <w:bCs/>
                <w:sz w:val="30"/>
                <w:szCs w:val="30"/>
                <w:lang w:val="en-US"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方正楷体简体" w:hAnsi="方正楷体简体" w:eastAsia="方正楷体简体" w:cs="方正楷体简体"/>
          <w:b/>
          <w:bCs/>
          <w:sz w:val="30"/>
          <w:szCs w:val="30"/>
          <w:lang w:val="en-US" w:eastAsia="zh-CN"/>
        </w:rPr>
      </w:pPr>
      <w:r>
        <w:rPr>
          <w:rFonts w:hint="default" w:ascii="方正楷体简体" w:hAnsi="方正楷体简体" w:eastAsia="方正楷体简体" w:cs="方正楷体简体"/>
          <w:b/>
          <w:bCs/>
          <w:sz w:val="30"/>
          <w:szCs w:val="30"/>
          <w:lang w:val="en-US" w:eastAsia="zh-CN"/>
        </w:rPr>
        <w:t>（二）符合性审查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比选小组</w:t>
      </w:r>
      <w:r>
        <w:rPr>
          <w:rFonts w:hint="default" w:ascii="Times New Roman" w:hAnsi="Times New Roman" w:eastAsia="方正仿宋简体" w:cs="Times New Roman"/>
          <w:b/>
          <w:bCs/>
          <w:sz w:val="30"/>
          <w:szCs w:val="30"/>
        </w:rPr>
        <w:t>对</w:t>
      </w:r>
      <w:r>
        <w:rPr>
          <w:rFonts w:hint="default" w:ascii="Times New Roman" w:hAnsi="Times New Roman" w:eastAsia="方正仿宋简体" w:cs="Times New Roman"/>
          <w:b/>
          <w:bCs/>
          <w:sz w:val="30"/>
          <w:szCs w:val="30"/>
          <w:lang w:val="en-US" w:eastAsia="zh-CN"/>
        </w:rPr>
        <w:t>符合资格的响应文件按照符合性审查标准进行审查，以确定其是否满足比选文件的实质性要求。符合性审查有一项不符合标准的，符合性审查不合格，其响应文件按无效响应处理。</w:t>
      </w:r>
      <w:r>
        <w:rPr>
          <w:rFonts w:hint="default" w:ascii="Times New Roman" w:hAnsi="Times New Roman" w:eastAsia="方正仿宋简体" w:cs="Times New Roman"/>
          <w:b/>
          <w:bCs/>
          <w:sz w:val="30"/>
          <w:szCs w:val="30"/>
        </w:rPr>
        <w:t>符合性审查</w:t>
      </w:r>
      <w:r>
        <w:rPr>
          <w:rFonts w:hint="default" w:ascii="Times New Roman" w:hAnsi="Times New Roman" w:eastAsia="方正仿宋简体" w:cs="Times New Roman"/>
          <w:b/>
          <w:bCs/>
          <w:sz w:val="30"/>
          <w:szCs w:val="30"/>
          <w:lang w:val="en-US" w:eastAsia="zh-CN"/>
        </w:rPr>
        <w:t>标准</w:t>
      </w:r>
      <w:r>
        <w:rPr>
          <w:rFonts w:hint="eastAsia" w:ascii="Times New Roman" w:hAnsi="Times New Roman" w:eastAsia="方正仿宋简体" w:cs="Times New Roman"/>
          <w:b/>
          <w:bCs/>
          <w:sz w:val="30"/>
          <w:szCs w:val="30"/>
          <w:lang w:val="en-US" w:eastAsia="zh-CN"/>
        </w:rPr>
        <w:t>：</w:t>
      </w:r>
    </w:p>
    <w:tbl>
      <w:tblPr>
        <w:tblStyle w:val="9"/>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168"/>
        <w:gridCol w:w="4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序号</w:t>
            </w:r>
          </w:p>
        </w:tc>
        <w:tc>
          <w:tcPr>
            <w:tcW w:w="316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审查因素</w:t>
            </w:r>
          </w:p>
        </w:tc>
        <w:tc>
          <w:tcPr>
            <w:tcW w:w="485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w:t>
            </w:r>
          </w:p>
        </w:tc>
        <w:tc>
          <w:tcPr>
            <w:tcW w:w="316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响应文件数量</w:t>
            </w:r>
          </w:p>
        </w:tc>
        <w:tc>
          <w:tcPr>
            <w:tcW w:w="485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正本</w:t>
            </w:r>
            <w:r>
              <w:rPr>
                <w:rFonts w:hint="eastAsia" w:ascii="Times New Roman" w:hAnsi="Times New Roman" w:eastAsia="方正仿宋简体" w:cs="Times New Roman"/>
                <w:b/>
                <w:bCs/>
                <w:sz w:val="30"/>
                <w:szCs w:val="30"/>
                <w:lang w:val="en-US" w:eastAsia="zh-CN"/>
              </w:rPr>
              <w:t>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p>
        </w:tc>
        <w:tc>
          <w:tcPr>
            <w:tcW w:w="316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w:t>
            </w:r>
            <w:r>
              <w:rPr>
                <w:rFonts w:hint="default" w:ascii="Times New Roman" w:hAnsi="Times New Roman" w:eastAsia="方正仿宋简体" w:cs="Times New Roman"/>
                <w:b/>
                <w:bCs/>
                <w:sz w:val="30"/>
                <w:szCs w:val="30"/>
              </w:rPr>
              <w:t>签字或盖章</w:t>
            </w:r>
          </w:p>
        </w:tc>
        <w:tc>
          <w:tcPr>
            <w:tcW w:w="485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按响应文件格式要求签字或盖章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p>
        </w:tc>
        <w:tc>
          <w:tcPr>
            <w:tcW w:w="316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响应文件格式</w:t>
            </w:r>
          </w:p>
        </w:tc>
        <w:tc>
          <w:tcPr>
            <w:tcW w:w="485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符合“第</w:t>
            </w:r>
            <w:r>
              <w:rPr>
                <w:rFonts w:hint="eastAsia" w:ascii="Times New Roman" w:hAnsi="Times New Roman" w:eastAsia="方正仿宋简体" w:cs="Times New Roman"/>
                <w:b/>
                <w:bCs/>
                <w:sz w:val="30"/>
                <w:szCs w:val="30"/>
                <w:lang w:val="en-US" w:eastAsia="zh-CN"/>
              </w:rPr>
              <w:t>三</w:t>
            </w:r>
            <w:r>
              <w:rPr>
                <w:rFonts w:hint="default" w:ascii="Times New Roman" w:hAnsi="Times New Roman" w:eastAsia="方正仿宋简体" w:cs="Times New Roman"/>
                <w:b/>
                <w:bCs/>
                <w:sz w:val="30"/>
                <w:szCs w:val="30"/>
              </w:rPr>
              <w:t>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8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w:t>
            </w:r>
          </w:p>
        </w:tc>
        <w:tc>
          <w:tcPr>
            <w:tcW w:w="316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报 价</w:t>
            </w:r>
          </w:p>
        </w:tc>
        <w:tc>
          <w:tcPr>
            <w:tcW w:w="485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报价未超出最高限价且只有一个有效报价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825"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5</w:t>
            </w:r>
          </w:p>
        </w:tc>
        <w:tc>
          <w:tcPr>
            <w:tcW w:w="3168"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技术、服务应答内容</w:t>
            </w:r>
          </w:p>
        </w:tc>
        <w:tc>
          <w:tcPr>
            <w:tcW w:w="4854" w:type="dxa"/>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符合“第</w:t>
            </w:r>
            <w:r>
              <w:rPr>
                <w:rFonts w:hint="eastAsia" w:ascii="Times New Roman" w:hAnsi="Times New Roman" w:eastAsia="方正仿宋简体" w:cs="Times New Roman"/>
                <w:b/>
                <w:bCs/>
                <w:sz w:val="30"/>
                <w:szCs w:val="30"/>
                <w:lang w:val="en-US" w:eastAsia="zh-CN"/>
              </w:rPr>
              <w:t>二</w:t>
            </w:r>
            <w:r>
              <w:rPr>
                <w:rFonts w:hint="default" w:ascii="Times New Roman" w:hAnsi="Times New Roman" w:eastAsia="方正仿宋简体" w:cs="Times New Roman"/>
                <w:b/>
                <w:bCs/>
                <w:sz w:val="30"/>
                <w:szCs w:val="30"/>
                <w:lang w:val="en-US" w:eastAsia="zh-CN"/>
              </w:rPr>
              <w:t>章</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项目服务及其他商务要求”</w:t>
            </w:r>
            <w:bookmarkStart w:id="0" w:name="_GoBack"/>
            <w:bookmarkEnd w:id="0"/>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方正楷体简体" w:hAnsi="方正楷体简体" w:eastAsia="方正楷体简体" w:cs="方正楷体简体"/>
          <w:b/>
          <w:bCs/>
          <w:sz w:val="30"/>
          <w:szCs w:val="30"/>
          <w:lang w:val="en-US" w:eastAsia="zh-CN"/>
        </w:rPr>
      </w:pPr>
      <w:r>
        <w:rPr>
          <w:rFonts w:hint="default" w:ascii="方正楷体简体" w:hAnsi="方正楷体简体" w:eastAsia="方正楷体简体" w:cs="方正楷体简体"/>
          <w:b/>
          <w:bCs/>
          <w:sz w:val="30"/>
          <w:szCs w:val="30"/>
          <w:lang w:val="en-US" w:eastAsia="zh-CN"/>
        </w:rPr>
        <w:t>（三）综合评分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1.</w:t>
      </w:r>
      <w:r>
        <w:rPr>
          <w:rFonts w:hint="default" w:ascii="Times New Roman" w:hAnsi="Times New Roman" w:eastAsia="方正仿宋简体" w:cs="Times New Roman"/>
          <w:b/>
          <w:bCs/>
          <w:sz w:val="30"/>
          <w:szCs w:val="30"/>
          <w:lang w:val="en-US" w:eastAsia="zh-CN"/>
        </w:rPr>
        <w:t>本次综合</w:t>
      </w:r>
      <w:r>
        <w:rPr>
          <w:rFonts w:hint="default" w:ascii="Times New Roman" w:hAnsi="Times New Roman" w:eastAsia="方正仿宋简体" w:cs="Times New Roman"/>
          <w:b/>
          <w:bCs/>
          <w:sz w:val="30"/>
          <w:szCs w:val="30"/>
        </w:rPr>
        <w:t>评分的因素是：</w:t>
      </w:r>
      <w:r>
        <w:rPr>
          <w:rFonts w:hint="eastAsia" w:ascii="Times New Roman" w:hAnsi="Times New Roman" w:eastAsia="方正仿宋简体" w:cs="Times New Roman"/>
          <w:b/>
          <w:bCs/>
          <w:sz w:val="30"/>
          <w:szCs w:val="30"/>
          <w:lang w:val="en-US" w:eastAsia="zh-CN"/>
        </w:rPr>
        <w:t>报价</w:t>
      </w:r>
      <w:r>
        <w:rPr>
          <w:rFonts w:hint="default"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lang w:val="en-US" w:eastAsia="zh-CN"/>
        </w:rPr>
        <w:t>能力、业绩、</w:t>
      </w:r>
      <w:r>
        <w:rPr>
          <w:rFonts w:hint="default" w:ascii="Times New Roman" w:hAnsi="Times New Roman" w:eastAsia="方正仿宋简体" w:cs="Times New Roman"/>
          <w:b/>
          <w:bCs/>
          <w:sz w:val="30"/>
          <w:szCs w:val="30"/>
          <w:lang w:val="en-US" w:eastAsia="zh-CN"/>
        </w:rPr>
        <w:t>服务</w:t>
      </w:r>
      <w:r>
        <w:rPr>
          <w:rFonts w:hint="default" w:ascii="Times New Roman" w:hAnsi="Times New Roman" w:eastAsia="方正仿宋简体" w:cs="Times New Roman"/>
          <w:b/>
          <w:bCs/>
          <w:sz w:val="30"/>
          <w:szCs w:val="30"/>
        </w:rPr>
        <w:t>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2.</w:t>
      </w:r>
      <w:r>
        <w:rPr>
          <w:rFonts w:hint="eastAsia" w:ascii="Times New Roman" w:hAnsi="Times New Roman" w:eastAsia="方正仿宋简体" w:cs="Times New Roman"/>
          <w:b/>
          <w:bCs/>
          <w:sz w:val="30"/>
          <w:szCs w:val="30"/>
          <w:lang w:val="en-US" w:eastAsia="zh-CN"/>
        </w:rPr>
        <w:t>评分</w:t>
      </w:r>
      <w:r>
        <w:rPr>
          <w:rFonts w:hint="default" w:ascii="Times New Roman" w:hAnsi="Times New Roman" w:eastAsia="方正仿宋简体" w:cs="Times New Roman"/>
          <w:b/>
          <w:bCs/>
          <w:sz w:val="30"/>
          <w:szCs w:val="30"/>
        </w:rPr>
        <w:t>采用百分制，总分100分。评分过程中采用四舍五入法，并保留小数点后2位。总得分为</w:t>
      </w:r>
      <w:r>
        <w:rPr>
          <w:rFonts w:hint="default" w:ascii="Times New Roman" w:hAnsi="Times New Roman" w:eastAsia="方正仿宋简体" w:cs="Times New Roman"/>
          <w:b/>
          <w:bCs/>
          <w:sz w:val="30"/>
          <w:szCs w:val="30"/>
          <w:lang w:val="en-US" w:eastAsia="zh-CN"/>
        </w:rPr>
        <w:t>比选小组</w:t>
      </w:r>
      <w:r>
        <w:rPr>
          <w:rFonts w:hint="default" w:ascii="Times New Roman" w:hAnsi="Times New Roman" w:eastAsia="方正仿宋简体" w:cs="Times New Roman"/>
          <w:b/>
          <w:bCs/>
          <w:sz w:val="30"/>
          <w:szCs w:val="30"/>
        </w:rPr>
        <w:t>各成员评审后得分之和。</w:t>
      </w:r>
    </w:p>
    <w:tbl>
      <w:tblPr>
        <w:tblStyle w:val="9"/>
        <w:tblpPr w:leftFromText="180" w:rightFromText="180" w:vertAnchor="text" w:horzAnchor="page" w:tblpX="1680" w:tblpY="231"/>
        <w:tblOverlap w:val="never"/>
        <w:tblW w:w="88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485"/>
        <w:gridCol w:w="934"/>
        <w:gridCol w:w="5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序号</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评分项目</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分值</w:t>
            </w:r>
          </w:p>
        </w:tc>
        <w:tc>
          <w:tcPr>
            <w:tcW w:w="55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9"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报价（</w:t>
            </w: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0%）</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0分</w:t>
            </w:r>
          </w:p>
        </w:tc>
        <w:tc>
          <w:tcPr>
            <w:tcW w:w="55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满足比选文件要求且响应价格最低的响应报价为</w:t>
            </w:r>
            <w:r>
              <w:rPr>
                <w:rFonts w:hint="default"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基准价，</w:t>
            </w:r>
            <w:r>
              <w:rPr>
                <w:rFonts w:hint="default"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报价得分=(</w:t>
            </w:r>
            <w:r>
              <w:rPr>
                <w:rFonts w:hint="default"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基准价／</w:t>
            </w:r>
            <w:r>
              <w:rPr>
                <w:rFonts w:hint="default"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rPr>
              <w:t>报价)*</w:t>
            </w: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0 。超过本次最高限价为无效报价。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3</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履约能力</w:t>
            </w:r>
            <w:r>
              <w:rPr>
                <w:rFonts w:hint="default" w:ascii="Times New Roman" w:hAnsi="Times New Roman" w:eastAsia="方正仿宋简体" w:cs="Times New Roman"/>
                <w:b/>
                <w:bCs/>
                <w:sz w:val="30"/>
                <w:szCs w:val="30"/>
              </w:rPr>
              <w:t>（20%）</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20分</w:t>
            </w:r>
          </w:p>
        </w:tc>
        <w:tc>
          <w:tcPr>
            <w:tcW w:w="55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val="en-US" w:eastAsia="zh-CN"/>
              </w:rPr>
              <w:t>拟任本项目的项目负责人（本项最多得10分）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项目负责人独立主持规划编制项目</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每有一项得1分，最多得</w:t>
            </w:r>
            <w:r>
              <w:rPr>
                <w:rFonts w:hint="default" w:ascii="Times New Roman" w:hAnsi="Times New Roman" w:eastAsia="方正仿宋简体" w:cs="Times New Roman"/>
                <w:b/>
                <w:bCs/>
                <w:sz w:val="30"/>
                <w:szCs w:val="30"/>
              </w:rPr>
              <w:t>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项目负责人具有高级职称</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如高级工程师、教授等</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的，得5分</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具有副高级职称（如副教授）的，得3分；具有中级职称的，得2分。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注：须提供项目负责人相关证书复印件及在职证明（近三个月的社保证明）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拟任本项目的项目组人员（除项目负责人）（本项最多得10分）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项目组成员中</w:t>
            </w:r>
            <w:r>
              <w:rPr>
                <w:rFonts w:hint="default" w:ascii="Times New Roman" w:hAnsi="Times New Roman" w:eastAsia="方正仿宋简体" w:cs="Times New Roman"/>
                <w:b/>
                <w:bCs/>
                <w:sz w:val="30"/>
                <w:szCs w:val="30"/>
                <w:lang w:val="en-US" w:eastAsia="zh-CN"/>
              </w:rPr>
              <w:t>每</w:t>
            </w:r>
            <w:r>
              <w:rPr>
                <w:rFonts w:hint="default" w:ascii="Times New Roman" w:hAnsi="Times New Roman" w:eastAsia="方正仿宋简体" w:cs="Times New Roman"/>
                <w:b/>
                <w:bCs/>
                <w:sz w:val="30"/>
                <w:szCs w:val="30"/>
              </w:rPr>
              <w:t>有</w:t>
            </w:r>
            <w:r>
              <w:rPr>
                <w:rFonts w:hint="default" w:ascii="Times New Roman" w:hAnsi="Times New Roman" w:eastAsia="方正仿宋简体" w:cs="Times New Roman"/>
                <w:b/>
                <w:bCs/>
                <w:sz w:val="30"/>
                <w:szCs w:val="30"/>
                <w:lang w:val="en-US" w:eastAsia="zh-CN"/>
              </w:rPr>
              <w:t>一名</w:t>
            </w:r>
            <w:r>
              <w:rPr>
                <w:rFonts w:hint="default" w:ascii="Times New Roman" w:hAnsi="Times New Roman" w:eastAsia="方正仿宋简体" w:cs="Times New Roman"/>
                <w:b/>
                <w:bCs/>
                <w:sz w:val="30"/>
                <w:szCs w:val="30"/>
              </w:rPr>
              <w:t>从事平安建设、社会治理、法治建设等方面研究</w:t>
            </w:r>
            <w:r>
              <w:rPr>
                <w:rFonts w:hint="default" w:ascii="Times New Roman" w:hAnsi="Times New Roman" w:eastAsia="方正仿宋简体" w:cs="Times New Roman"/>
                <w:b/>
                <w:bCs/>
                <w:sz w:val="30"/>
                <w:szCs w:val="30"/>
                <w:lang w:val="en-US" w:eastAsia="zh-CN"/>
              </w:rPr>
              <w:t>人员的得1分，最多</w:t>
            </w:r>
            <w:r>
              <w:rPr>
                <w:rFonts w:hint="default" w:ascii="Times New Roman" w:hAnsi="Times New Roman" w:eastAsia="方正仿宋简体" w:cs="Times New Roman"/>
                <w:b/>
                <w:bCs/>
                <w:sz w:val="30"/>
                <w:szCs w:val="30"/>
              </w:rPr>
              <w:t>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项目组成员中</w:t>
            </w:r>
            <w:r>
              <w:rPr>
                <w:rFonts w:hint="default" w:ascii="Times New Roman" w:hAnsi="Times New Roman" w:eastAsia="方正仿宋简体" w:cs="Times New Roman"/>
                <w:b/>
                <w:bCs/>
                <w:sz w:val="30"/>
                <w:szCs w:val="30"/>
                <w:lang w:val="en-US" w:eastAsia="zh-CN"/>
              </w:rPr>
              <w:t>每</w:t>
            </w:r>
            <w:r>
              <w:rPr>
                <w:rFonts w:hint="default" w:ascii="Times New Roman" w:hAnsi="Times New Roman" w:eastAsia="方正仿宋简体" w:cs="Times New Roman"/>
                <w:b/>
                <w:bCs/>
                <w:sz w:val="30"/>
                <w:szCs w:val="30"/>
              </w:rPr>
              <w:t>有</w:t>
            </w:r>
            <w:r>
              <w:rPr>
                <w:rFonts w:hint="default" w:ascii="Times New Roman" w:hAnsi="Times New Roman" w:eastAsia="方正仿宋简体" w:cs="Times New Roman"/>
                <w:b/>
                <w:bCs/>
                <w:sz w:val="30"/>
                <w:szCs w:val="30"/>
                <w:lang w:val="en-US" w:eastAsia="zh-CN"/>
              </w:rPr>
              <w:t>一名副高级及以上</w:t>
            </w:r>
            <w:r>
              <w:rPr>
                <w:rFonts w:hint="default" w:ascii="Times New Roman" w:hAnsi="Times New Roman" w:eastAsia="方正仿宋简体" w:cs="Times New Roman"/>
                <w:b/>
                <w:bCs/>
                <w:sz w:val="30"/>
                <w:szCs w:val="30"/>
              </w:rPr>
              <w:t>职称的得1分，</w:t>
            </w:r>
            <w:r>
              <w:rPr>
                <w:rFonts w:hint="default" w:ascii="Times New Roman" w:hAnsi="Times New Roman" w:eastAsia="方正仿宋简体" w:cs="Times New Roman"/>
                <w:b/>
                <w:bCs/>
                <w:sz w:val="30"/>
                <w:szCs w:val="30"/>
                <w:lang w:val="en-US" w:eastAsia="zh-CN"/>
              </w:rPr>
              <w:t>最多</w:t>
            </w:r>
            <w:r>
              <w:rPr>
                <w:rFonts w:hint="default" w:ascii="Times New Roman" w:hAnsi="Times New Roman" w:eastAsia="方正仿宋简体" w:cs="Times New Roman"/>
                <w:b/>
                <w:bCs/>
                <w:sz w:val="30"/>
                <w:szCs w:val="30"/>
              </w:rPr>
              <w:t>得5分。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注：</w:t>
            </w:r>
            <w:r>
              <w:rPr>
                <w:rFonts w:hint="eastAsia" w:ascii="Times New Roman" w:hAnsi="Times New Roman" w:eastAsia="方正仿宋简体" w:cs="Times New Roman"/>
                <w:b/>
                <w:bCs/>
                <w:sz w:val="30"/>
                <w:szCs w:val="30"/>
                <w:lang w:val="en-US" w:eastAsia="zh-CN"/>
              </w:rPr>
              <w:t>须</w:t>
            </w:r>
            <w:r>
              <w:rPr>
                <w:rFonts w:hint="default" w:ascii="Times New Roman" w:hAnsi="Times New Roman" w:eastAsia="方正仿宋简体" w:cs="Times New Roman"/>
                <w:b/>
                <w:bCs/>
                <w:sz w:val="30"/>
                <w:szCs w:val="30"/>
                <w:lang w:val="en-US" w:eastAsia="zh-CN"/>
              </w:rPr>
              <w:t>提供项目组</w:t>
            </w:r>
            <w:r>
              <w:rPr>
                <w:rFonts w:hint="eastAsia" w:ascii="Times New Roman" w:hAnsi="Times New Roman" w:eastAsia="方正仿宋简体" w:cs="Times New Roman"/>
                <w:b/>
                <w:bCs/>
                <w:sz w:val="30"/>
                <w:szCs w:val="30"/>
                <w:lang w:val="en-US" w:eastAsia="zh-CN"/>
              </w:rPr>
              <w:t>成员</w:t>
            </w:r>
            <w:r>
              <w:rPr>
                <w:rFonts w:hint="default" w:ascii="Times New Roman" w:hAnsi="Times New Roman" w:eastAsia="方正仿宋简体" w:cs="Times New Roman"/>
                <w:b/>
                <w:bCs/>
                <w:sz w:val="30"/>
                <w:szCs w:val="30"/>
                <w:lang w:val="en-US" w:eastAsia="zh-CN"/>
              </w:rPr>
              <w:t>相关证书复印件</w:t>
            </w:r>
            <w:r>
              <w:rPr>
                <w:rFonts w:hint="eastAsia" w:ascii="Times New Roman" w:hAnsi="Times New Roman" w:eastAsia="方正仿宋简体" w:cs="Times New Roman"/>
                <w:b/>
                <w:bCs/>
                <w:sz w:val="30"/>
                <w:szCs w:val="30"/>
                <w:lang w:val="en-US" w:eastAsia="zh-CN"/>
              </w:rPr>
              <w:t>及</w:t>
            </w:r>
            <w:r>
              <w:rPr>
                <w:rFonts w:hint="default" w:ascii="Times New Roman" w:hAnsi="Times New Roman" w:eastAsia="方正仿宋简体" w:cs="Times New Roman"/>
                <w:b/>
                <w:bCs/>
                <w:sz w:val="30"/>
                <w:szCs w:val="30"/>
                <w:lang w:val="en-US" w:eastAsia="zh-CN"/>
              </w:rPr>
              <w:t>在职证明</w:t>
            </w:r>
            <w:r>
              <w:rPr>
                <w:rFonts w:hint="eastAsia" w:ascii="Times New Roman" w:hAnsi="Times New Roman" w:eastAsia="方正仿宋简体" w:cs="Times New Roman"/>
                <w:b/>
                <w:bCs/>
                <w:sz w:val="30"/>
                <w:szCs w:val="30"/>
                <w:lang w:val="en-US" w:eastAsia="zh-CN"/>
              </w:rPr>
              <w:t>（近三个月的社保证明）</w:t>
            </w:r>
            <w:r>
              <w:rPr>
                <w:rFonts w:hint="default" w:ascii="Times New Roman" w:hAnsi="Times New Roman" w:eastAsia="方正仿宋简体" w:cs="Times New Roman"/>
                <w:b/>
                <w:bCs/>
                <w:sz w:val="30"/>
                <w:szCs w:val="3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3</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研究业绩（20%）</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rPr>
              <w:t>20分</w:t>
            </w:r>
          </w:p>
        </w:tc>
        <w:tc>
          <w:tcPr>
            <w:tcW w:w="5535"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比选小组根据供应商类似项目业绩（2018年至递交响应文件截止日）</w:t>
            </w:r>
            <w:r>
              <w:rPr>
                <w:rFonts w:hint="default" w:ascii="Times New Roman" w:hAnsi="Times New Roman" w:eastAsia="方正仿宋简体" w:cs="Times New Roman"/>
                <w:b/>
                <w:bCs/>
                <w:sz w:val="30"/>
                <w:szCs w:val="30"/>
                <w:lang w:val="en-US" w:eastAsia="zh-CN"/>
              </w:rPr>
              <w:t>，按省</w:t>
            </w:r>
            <w:r>
              <w:rPr>
                <w:rFonts w:hint="eastAsia" w:ascii="Times New Roman" w:hAnsi="Times New Roman" w:eastAsia="方正仿宋简体" w:cs="Times New Roman"/>
                <w:b/>
                <w:bCs/>
                <w:sz w:val="30"/>
                <w:szCs w:val="30"/>
                <w:lang w:val="en-US" w:eastAsia="zh-CN"/>
              </w:rPr>
              <w:t>部</w:t>
            </w:r>
            <w:r>
              <w:rPr>
                <w:rFonts w:hint="default" w:ascii="Times New Roman" w:hAnsi="Times New Roman" w:eastAsia="方正仿宋简体" w:cs="Times New Roman"/>
                <w:b/>
                <w:bCs/>
                <w:sz w:val="30"/>
                <w:szCs w:val="30"/>
                <w:lang w:val="en-US" w:eastAsia="zh-CN"/>
              </w:rPr>
              <w:t>级、地厅级、县处级，每提供一个业绩得3分、2分、1分</w:t>
            </w:r>
            <w:r>
              <w:rPr>
                <w:rFonts w:hint="default" w:ascii="Times New Roman" w:hAnsi="Times New Roman" w:eastAsia="方正仿宋简体" w:cs="Times New Roman"/>
                <w:b/>
                <w:bCs/>
                <w:sz w:val="30"/>
                <w:szCs w:val="30"/>
              </w:rPr>
              <w:t>，最</w:t>
            </w:r>
            <w:r>
              <w:rPr>
                <w:rFonts w:hint="default" w:ascii="Times New Roman" w:hAnsi="Times New Roman" w:eastAsia="方正仿宋简体" w:cs="Times New Roman"/>
                <w:b/>
                <w:bCs/>
                <w:sz w:val="30"/>
                <w:szCs w:val="30"/>
                <w:lang w:val="en-US" w:eastAsia="zh-CN"/>
              </w:rPr>
              <w:t>多</w:t>
            </w:r>
            <w:r>
              <w:rPr>
                <w:rFonts w:hint="default" w:ascii="Times New Roman" w:hAnsi="Times New Roman" w:eastAsia="方正仿宋简体" w:cs="Times New Roman"/>
                <w:b/>
                <w:bCs/>
                <w:sz w:val="30"/>
                <w:szCs w:val="30"/>
              </w:rPr>
              <w:t>得</w:t>
            </w:r>
            <w:r>
              <w:rPr>
                <w:rFonts w:hint="eastAsia" w:ascii="Times New Roman" w:hAnsi="Times New Roman" w:eastAsia="方正仿宋简体" w:cs="Times New Roman"/>
                <w:b/>
                <w:bCs/>
                <w:sz w:val="30"/>
                <w:szCs w:val="30"/>
                <w:lang w:val="en-US" w:eastAsia="zh-CN"/>
              </w:rPr>
              <w:t>12</w:t>
            </w:r>
            <w:r>
              <w:rPr>
                <w:rFonts w:hint="default" w:ascii="Times New Roman" w:hAnsi="Times New Roman" w:eastAsia="方正仿宋简体" w:cs="Times New Roman"/>
                <w:b/>
                <w:bCs/>
                <w:sz w:val="30"/>
                <w:szCs w:val="30"/>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注：</w:t>
            </w:r>
            <w:r>
              <w:rPr>
                <w:rFonts w:hint="eastAsia" w:ascii="Times New Roman" w:hAnsi="Times New Roman" w:eastAsia="方正仿宋简体" w:cs="Times New Roman"/>
                <w:b/>
                <w:bCs/>
                <w:sz w:val="30"/>
                <w:szCs w:val="30"/>
                <w:lang w:val="en-US" w:eastAsia="zh-CN"/>
              </w:rPr>
              <w:t>须</w:t>
            </w:r>
            <w:r>
              <w:rPr>
                <w:rFonts w:hint="default" w:ascii="Times New Roman" w:hAnsi="Times New Roman" w:eastAsia="方正仿宋简体" w:cs="Times New Roman"/>
                <w:b/>
                <w:bCs/>
                <w:sz w:val="30"/>
                <w:szCs w:val="30"/>
                <w:lang w:val="en-US" w:eastAsia="zh-CN"/>
              </w:rPr>
              <w:t>提供</w:t>
            </w:r>
            <w:r>
              <w:rPr>
                <w:rFonts w:hint="default" w:ascii="Times New Roman" w:hAnsi="Times New Roman" w:eastAsia="方正仿宋简体" w:cs="Times New Roman"/>
                <w:b/>
                <w:bCs/>
                <w:sz w:val="30"/>
                <w:szCs w:val="30"/>
                <w:lang w:eastAsia="zh-CN"/>
              </w:rPr>
              <w:t>合同</w:t>
            </w:r>
            <w:r>
              <w:rPr>
                <w:rFonts w:hint="default" w:ascii="Times New Roman" w:hAnsi="Times New Roman" w:eastAsia="方正仿宋简体" w:cs="Times New Roman"/>
                <w:b/>
                <w:bCs/>
                <w:sz w:val="30"/>
                <w:szCs w:val="30"/>
                <w:lang w:val="en-US" w:eastAsia="zh-CN"/>
              </w:rPr>
              <w:t>或中标（成交）通知书或</w:t>
            </w:r>
            <w:r>
              <w:rPr>
                <w:rFonts w:hint="default" w:ascii="Times New Roman" w:hAnsi="Times New Roman" w:eastAsia="方正仿宋简体" w:cs="Times New Roman"/>
                <w:b/>
                <w:bCs/>
                <w:sz w:val="30"/>
                <w:szCs w:val="30"/>
                <w:lang w:eastAsia="zh-CN"/>
              </w:rPr>
              <w:t>结项证明</w:t>
            </w:r>
            <w:r>
              <w:rPr>
                <w:rFonts w:hint="default" w:ascii="Times New Roman" w:hAnsi="Times New Roman" w:eastAsia="方正仿宋简体" w:cs="Times New Roman"/>
                <w:b/>
                <w:bCs/>
                <w:sz w:val="30"/>
                <w:szCs w:val="30"/>
                <w:lang w:val="en-US" w:eastAsia="zh-CN"/>
              </w:rPr>
              <w:t>复印件等皆可。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lang w:eastAsia="zh-CN"/>
              </w:rPr>
              <w:t>研究业绩中有关于平安建设、社会治理、法治建设等方面理论成果、专著等，</w:t>
            </w:r>
            <w:r>
              <w:rPr>
                <w:rFonts w:hint="default" w:ascii="Times New Roman" w:hAnsi="Times New Roman" w:eastAsia="方正仿宋简体" w:cs="Times New Roman"/>
                <w:b/>
                <w:bCs/>
                <w:sz w:val="30"/>
                <w:szCs w:val="30"/>
                <w:lang w:val="en-US" w:eastAsia="zh-CN"/>
              </w:rPr>
              <w:t>每提供一个得2分，最多得</w:t>
            </w:r>
            <w:r>
              <w:rPr>
                <w:rFonts w:hint="eastAsia" w:ascii="Times New Roman" w:hAnsi="Times New Roman" w:eastAsia="方正仿宋简体" w:cs="Times New Roman"/>
                <w:b/>
                <w:bCs/>
                <w:sz w:val="30"/>
                <w:szCs w:val="30"/>
                <w:lang w:val="en-US" w:eastAsia="zh-CN"/>
              </w:rPr>
              <w:t>8</w:t>
            </w:r>
            <w:r>
              <w:rPr>
                <w:rFonts w:hint="default" w:ascii="Times New Roman" w:hAnsi="Times New Roman" w:eastAsia="方正仿宋简体" w:cs="Times New Roman"/>
                <w:b/>
                <w:bCs/>
                <w:sz w:val="30"/>
                <w:szCs w:val="30"/>
                <w:lang w:val="en-US"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注：须提供成果、专著证明材料。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9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4</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服务方案</w:t>
            </w:r>
            <w:r>
              <w:rPr>
                <w:rFonts w:hint="default" w:ascii="Times New Roman" w:hAnsi="Times New Roman" w:eastAsia="方正仿宋简体" w:cs="Times New Roman"/>
                <w:b/>
                <w:bCs/>
                <w:sz w:val="30"/>
                <w:szCs w:val="30"/>
              </w:rPr>
              <w:t>（40%）</w:t>
            </w:r>
          </w:p>
        </w:tc>
        <w:tc>
          <w:tcPr>
            <w:tcW w:w="9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40分</w:t>
            </w:r>
          </w:p>
        </w:tc>
        <w:tc>
          <w:tcPr>
            <w:tcW w:w="553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b/>
                <w:bCs/>
                <w:sz w:val="30"/>
                <w:szCs w:val="30"/>
                <w:lang w:val="en-US" w:eastAsia="zh-CN"/>
              </w:rPr>
            </w:pPr>
            <w:r>
              <w:rPr>
                <w:rFonts w:hint="eastAsia" w:ascii="方正楷体简体" w:hAnsi="方正楷体简体" w:eastAsia="方正楷体简体" w:cs="方正楷体简体"/>
                <w:b/>
                <w:bCs/>
                <w:sz w:val="30"/>
                <w:szCs w:val="30"/>
                <w:lang w:val="en-US" w:eastAsia="zh-CN"/>
              </w:rPr>
              <w:t>第一部分：</w:t>
            </w:r>
            <w:r>
              <w:rPr>
                <w:rFonts w:hint="default" w:ascii="Times New Roman" w:hAnsi="Times New Roman" w:eastAsia="方正仿宋简体" w:cs="Times New Roman"/>
                <w:b/>
                <w:bCs/>
                <w:sz w:val="30"/>
                <w:szCs w:val="30"/>
                <w:lang w:val="en-US" w:eastAsia="zh-CN"/>
              </w:rPr>
              <w:t>工作思路</w:t>
            </w:r>
            <w:r>
              <w:rPr>
                <w:rFonts w:hint="default" w:ascii="Times New Roman" w:hAnsi="Times New Roman" w:eastAsia="方正仿宋简体" w:cs="Times New Roman"/>
                <w:b/>
                <w:bCs/>
                <w:sz w:val="30"/>
                <w:szCs w:val="30"/>
              </w:rPr>
              <w:t>（</w:t>
            </w:r>
            <w:r>
              <w:rPr>
                <w:rFonts w:hint="default" w:ascii="Times New Roman" w:hAnsi="Times New Roman" w:eastAsia="方正仿宋简体" w:cs="Times New Roman"/>
                <w:b/>
                <w:bCs/>
                <w:sz w:val="30"/>
                <w:szCs w:val="30"/>
                <w:lang w:val="en-US" w:eastAsia="zh-CN"/>
              </w:rPr>
              <w:t>8</w:t>
            </w:r>
            <w:r>
              <w:rPr>
                <w:rFonts w:hint="default" w:ascii="Times New Roman" w:hAnsi="Times New Roman" w:eastAsia="方正仿宋简体" w:cs="Times New Roman"/>
                <w:b/>
                <w:bCs/>
                <w:sz w:val="30"/>
                <w:szCs w:val="30"/>
              </w:rPr>
              <w:t>分）：</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规划编制流程，2分。（2）规划编制进度计划，2分。（3）项目组成员的职责分工，2分。（4）成果质量保证措施，2分。</w:t>
            </w:r>
            <w:r>
              <w:rPr>
                <w:rFonts w:hint="default" w:ascii="Times New Roman" w:hAnsi="Times New Roman" w:eastAsia="方正仿宋简体" w:cs="Times New Roman"/>
                <w:b/>
                <w:bCs/>
                <w:sz w:val="30"/>
                <w:szCs w:val="30"/>
              </w:rPr>
              <w:t>完全满足项目要求的得</w:t>
            </w:r>
            <w:r>
              <w:rPr>
                <w:rFonts w:hint="default" w:ascii="Times New Roman" w:hAnsi="Times New Roman" w:eastAsia="方正仿宋简体" w:cs="Times New Roman"/>
                <w:b/>
                <w:bCs/>
                <w:sz w:val="30"/>
                <w:szCs w:val="30"/>
                <w:lang w:val="en-US" w:eastAsia="zh-CN"/>
              </w:rPr>
              <w:t>8</w:t>
            </w:r>
            <w:r>
              <w:rPr>
                <w:rFonts w:hint="default" w:ascii="Times New Roman" w:hAnsi="Times New Roman" w:eastAsia="方正仿宋简体" w:cs="Times New Roman"/>
                <w:b/>
                <w:bCs/>
                <w:sz w:val="30"/>
                <w:szCs w:val="30"/>
              </w:rPr>
              <w:t>分</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每有一处</w:t>
            </w:r>
            <w:r>
              <w:rPr>
                <w:rFonts w:hint="default" w:ascii="Times New Roman" w:hAnsi="Times New Roman" w:eastAsia="方正仿宋简体" w:cs="Times New Roman"/>
                <w:b/>
                <w:bCs/>
                <w:sz w:val="30"/>
                <w:szCs w:val="30"/>
              </w:rPr>
              <w:t>不符合本项目需求或不完整的</w:t>
            </w:r>
            <w:r>
              <w:rPr>
                <w:rFonts w:hint="default" w:ascii="Times New Roman" w:hAnsi="Times New Roman" w:eastAsia="方正仿宋简体" w:cs="Times New Roman"/>
                <w:b/>
                <w:bCs/>
                <w:sz w:val="30"/>
                <w:szCs w:val="30"/>
                <w:lang w:val="en-US" w:eastAsia="zh-CN"/>
              </w:rPr>
              <w:t>扣1分；每有一项内容缺失扣 2分，扣完为止。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仿宋简体" w:cs="Times New Roman"/>
                <w:b/>
                <w:bCs/>
                <w:sz w:val="30"/>
                <w:szCs w:val="30"/>
                <w:lang w:eastAsia="zh-CN"/>
              </w:rPr>
            </w:pPr>
            <w:r>
              <w:rPr>
                <w:rFonts w:hint="default" w:ascii="方正楷体简体" w:hAnsi="方正楷体简体" w:eastAsia="方正楷体简体" w:cs="方正楷体简体"/>
                <w:b/>
                <w:bCs/>
                <w:sz w:val="30"/>
                <w:szCs w:val="30"/>
                <w:lang w:val="en-US" w:eastAsia="zh-CN"/>
              </w:rPr>
              <w:t>第二部分：</w:t>
            </w:r>
            <w:r>
              <w:rPr>
                <w:rFonts w:hint="default" w:ascii="Times New Roman" w:hAnsi="Times New Roman" w:eastAsia="方正仿宋简体" w:cs="Times New Roman"/>
                <w:b/>
                <w:bCs/>
                <w:sz w:val="30"/>
                <w:szCs w:val="30"/>
                <w:lang w:val="en-US" w:eastAsia="zh-CN"/>
              </w:rPr>
              <w:t>规划内容</w:t>
            </w:r>
            <w:r>
              <w:rPr>
                <w:rFonts w:hint="default" w:ascii="Times New Roman" w:hAnsi="Times New Roman" w:eastAsia="方正仿宋简体" w:cs="Times New Roman"/>
                <w:b/>
                <w:bCs/>
                <w:sz w:val="30"/>
                <w:szCs w:val="30"/>
              </w:rPr>
              <w:t>（</w:t>
            </w:r>
            <w:r>
              <w:rPr>
                <w:rFonts w:hint="default" w:ascii="Times New Roman" w:hAnsi="Times New Roman" w:eastAsia="方正仿宋简体" w:cs="Times New Roman"/>
                <w:b/>
                <w:bCs/>
                <w:sz w:val="30"/>
                <w:szCs w:val="30"/>
                <w:lang w:val="en-US" w:eastAsia="zh-CN"/>
              </w:rPr>
              <w:t>32</w:t>
            </w:r>
            <w:r>
              <w:rPr>
                <w:rFonts w:hint="default" w:ascii="Times New Roman" w:hAnsi="Times New Roman" w:eastAsia="方正仿宋简体" w:cs="Times New Roman"/>
                <w:b/>
                <w:bCs/>
                <w:sz w:val="30"/>
                <w:szCs w:val="30"/>
              </w:rPr>
              <w:t>分）：</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梳理</w:t>
            </w:r>
            <w:r>
              <w:rPr>
                <w:rFonts w:hint="eastAsia" w:ascii="Times New Roman" w:hAnsi="Times New Roman" w:eastAsia="方正仿宋简体" w:cs="Times New Roman"/>
                <w:b/>
                <w:bCs/>
                <w:sz w:val="30"/>
                <w:szCs w:val="30"/>
                <w:lang w:val="en-US" w:eastAsia="zh-CN"/>
              </w:rPr>
              <w:t>2020年以来</w:t>
            </w:r>
            <w:r>
              <w:rPr>
                <w:rFonts w:hint="default" w:ascii="Times New Roman" w:hAnsi="Times New Roman" w:eastAsia="方正仿宋简体" w:cs="Times New Roman"/>
                <w:b/>
                <w:bCs/>
                <w:sz w:val="30"/>
                <w:szCs w:val="30"/>
              </w:rPr>
              <w:t>平安泸州建设的特色成效和亮点</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3分</w:t>
            </w:r>
            <w:r>
              <w:rPr>
                <w:rFonts w:hint="default" w:ascii="Times New Roman" w:hAnsi="Times New Roman" w:eastAsia="方正仿宋简体" w:cs="Times New Roman"/>
                <w:b/>
                <w:bCs/>
                <w:sz w:val="30"/>
                <w:szCs w:val="30"/>
              </w:rPr>
              <w:t>。</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剖析平安泸州建设面临的形势和存在的问题</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3分。</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确定平安泸州建设指导思想、基本原则和发展目标</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3分。</w:t>
            </w:r>
            <w:r>
              <w:rPr>
                <w:rFonts w:hint="eastAsia" w:ascii="Times New Roman" w:hAnsi="Times New Roman" w:eastAsia="方正仿宋简体" w:cs="Times New Roman"/>
                <w:b/>
                <w:bCs/>
                <w:sz w:val="30"/>
                <w:szCs w:val="30"/>
                <w:lang w:val="en-US" w:eastAsia="zh-CN"/>
              </w:rPr>
              <w:t>（4）</w:t>
            </w:r>
            <w:r>
              <w:rPr>
                <w:rFonts w:hint="default" w:ascii="Times New Roman" w:hAnsi="Times New Roman" w:eastAsia="方正仿宋简体" w:cs="Times New Roman"/>
                <w:b/>
                <w:bCs/>
                <w:sz w:val="30"/>
                <w:szCs w:val="30"/>
              </w:rPr>
              <w:t>围绕防范化解“政治安全风险”“社会治安风险”“社会矛盾风险”“公共安全风险”“网络安全风险”等“五类风险”及夯实平安建设基层基础等方面，研究提出工作措施</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12分。</w:t>
            </w:r>
            <w:r>
              <w:rPr>
                <w:rFonts w:hint="eastAsia" w:ascii="Times New Roman" w:hAnsi="Times New Roman" w:eastAsia="方正仿宋简体" w:cs="Times New Roman"/>
                <w:b/>
                <w:bCs/>
                <w:sz w:val="30"/>
                <w:szCs w:val="30"/>
                <w:lang w:val="en-US" w:eastAsia="zh-CN"/>
              </w:rPr>
              <w:t>（5）</w:t>
            </w:r>
            <w:r>
              <w:rPr>
                <w:rFonts w:hint="default" w:ascii="Times New Roman" w:hAnsi="Times New Roman" w:eastAsia="方正仿宋简体" w:cs="Times New Roman"/>
                <w:b/>
                <w:bCs/>
                <w:sz w:val="30"/>
                <w:szCs w:val="30"/>
              </w:rPr>
              <w:t>规划一批平安泸州建设的重大建设项目</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4分。</w:t>
            </w:r>
            <w:r>
              <w:rPr>
                <w:rFonts w:hint="eastAsia" w:ascii="Times New Roman" w:hAnsi="Times New Roman" w:eastAsia="方正仿宋简体" w:cs="Times New Roman"/>
                <w:b/>
                <w:bCs/>
                <w:sz w:val="30"/>
                <w:szCs w:val="30"/>
                <w:lang w:val="en-US" w:eastAsia="zh-CN"/>
              </w:rPr>
              <w:t>（6）</w:t>
            </w:r>
            <w:r>
              <w:rPr>
                <w:rFonts w:hint="default" w:ascii="Times New Roman" w:hAnsi="Times New Roman" w:eastAsia="方正仿宋简体" w:cs="Times New Roman"/>
                <w:b/>
                <w:bCs/>
                <w:sz w:val="30"/>
                <w:szCs w:val="30"/>
              </w:rPr>
              <w:t>提出平安泸州建设的协调运行机制</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4分。</w:t>
            </w:r>
            <w:r>
              <w:rPr>
                <w:rFonts w:hint="eastAsia" w:ascii="Times New Roman" w:hAnsi="Times New Roman" w:eastAsia="方正仿宋简体" w:cs="Times New Roman"/>
                <w:b/>
                <w:bCs/>
                <w:sz w:val="30"/>
                <w:szCs w:val="30"/>
                <w:lang w:val="en-US" w:eastAsia="zh-CN"/>
              </w:rPr>
              <w:t>（7）</w:t>
            </w:r>
            <w:r>
              <w:rPr>
                <w:rFonts w:hint="default" w:ascii="Times New Roman" w:hAnsi="Times New Roman" w:eastAsia="方正仿宋简体" w:cs="Times New Roman"/>
                <w:b/>
                <w:bCs/>
                <w:sz w:val="30"/>
                <w:szCs w:val="30"/>
              </w:rPr>
              <w:t>提出规划实施保障措施</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lang w:val="en-US" w:eastAsia="zh-CN"/>
              </w:rPr>
              <w:t>3分。</w:t>
            </w:r>
            <w:r>
              <w:rPr>
                <w:rFonts w:hint="default" w:ascii="Times New Roman" w:hAnsi="Times New Roman" w:eastAsia="方正仿宋简体" w:cs="Times New Roman"/>
                <w:b/>
                <w:bCs/>
                <w:sz w:val="30"/>
                <w:szCs w:val="30"/>
              </w:rPr>
              <w:t>完全满足项目需求的得满分</w:t>
            </w:r>
            <w:r>
              <w:rPr>
                <w:rFonts w:hint="default" w:ascii="Times New Roman" w:hAnsi="Times New Roman" w:eastAsia="方正仿宋简体" w:cs="Times New Roman"/>
                <w:b/>
                <w:bCs/>
                <w:sz w:val="30"/>
                <w:szCs w:val="30"/>
                <w:lang w:val="en-US" w:eastAsia="zh-CN"/>
              </w:rPr>
              <w:t>32</w:t>
            </w:r>
            <w:r>
              <w:rPr>
                <w:rFonts w:hint="default" w:ascii="Times New Roman" w:hAnsi="Times New Roman" w:eastAsia="方正仿宋简体" w:cs="Times New Roman"/>
                <w:b/>
                <w:bCs/>
                <w:sz w:val="30"/>
                <w:szCs w:val="30"/>
              </w:rPr>
              <w:t>分</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不符合本项目需求或不完整的，每有一处扣2分</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每有一</w:t>
            </w:r>
            <w:r>
              <w:rPr>
                <w:rFonts w:hint="default" w:ascii="Times New Roman" w:hAnsi="Times New Roman" w:eastAsia="方正仿宋简体" w:cs="Times New Roman"/>
                <w:b/>
                <w:bCs/>
                <w:sz w:val="30"/>
                <w:szCs w:val="30"/>
                <w:lang w:val="en-US" w:eastAsia="zh-CN"/>
              </w:rPr>
              <w:t>项内容缺失</w:t>
            </w:r>
            <w:r>
              <w:rPr>
                <w:rFonts w:hint="eastAsia" w:ascii="Times New Roman" w:hAnsi="Times New Roman" w:eastAsia="方正仿宋简体" w:cs="Times New Roman"/>
                <w:b/>
                <w:bCs/>
                <w:sz w:val="30"/>
                <w:szCs w:val="30"/>
                <w:lang w:eastAsia="zh-CN"/>
              </w:rPr>
              <w:t>的</w:t>
            </w:r>
            <w:r>
              <w:rPr>
                <w:rFonts w:hint="default" w:ascii="Times New Roman" w:hAnsi="Times New Roman" w:eastAsia="方正仿宋简体" w:cs="Times New Roman"/>
                <w:b/>
                <w:bCs/>
                <w:sz w:val="30"/>
                <w:szCs w:val="30"/>
              </w:rPr>
              <w:t>扣</w:t>
            </w:r>
            <w:r>
              <w:rPr>
                <w:rFonts w:hint="default" w:ascii="Times New Roman" w:hAnsi="Times New Roman" w:eastAsia="方正仿宋简体" w:cs="Times New Roman"/>
                <w:b/>
                <w:bCs/>
                <w:sz w:val="30"/>
                <w:szCs w:val="30"/>
                <w:lang w:val="en-US" w:eastAsia="zh-CN"/>
              </w:rPr>
              <w:t>对应</w:t>
            </w:r>
            <w:r>
              <w:rPr>
                <w:rFonts w:hint="default" w:ascii="Times New Roman" w:hAnsi="Times New Roman" w:eastAsia="方正仿宋简体" w:cs="Times New Roman"/>
                <w:b/>
                <w:bCs/>
                <w:sz w:val="30"/>
                <w:szCs w:val="30"/>
              </w:rPr>
              <w:t>分值</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扣完为止</w:t>
            </w:r>
            <w:r>
              <w:rPr>
                <w:rFonts w:hint="eastAsia" w:ascii="Times New Roman" w:hAnsi="Times New Roman" w:eastAsia="方正仿宋简体" w:cs="Times New Roman"/>
                <w:b/>
                <w:bCs/>
                <w:sz w:val="30"/>
                <w:szCs w:val="30"/>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方正楷体简体" w:hAnsi="方正楷体简体" w:eastAsia="方正楷体简体" w:cs="方正楷体简体"/>
          <w:b/>
          <w:bCs/>
          <w:sz w:val="30"/>
          <w:szCs w:val="30"/>
          <w:lang w:val="en-US" w:eastAsia="zh-CN"/>
        </w:rPr>
      </w:pPr>
      <w:r>
        <w:rPr>
          <w:rFonts w:hint="default" w:ascii="方正楷体简体" w:hAnsi="方正楷体简体" w:eastAsia="方正楷体简体" w:cs="方正楷体简体"/>
          <w:b/>
          <w:bCs/>
          <w:sz w:val="30"/>
          <w:szCs w:val="30"/>
          <w:lang w:val="en-US" w:eastAsia="zh-CN"/>
        </w:rPr>
        <w:t>（四）确定成交</w:t>
      </w:r>
      <w:r>
        <w:rPr>
          <w:rFonts w:hint="eastAsia" w:ascii="方正楷体简体" w:hAnsi="方正楷体简体" w:eastAsia="方正楷体简体" w:cs="方正楷体简体"/>
          <w:b/>
          <w:bCs/>
          <w:sz w:val="30"/>
          <w:szCs w:val="30"/>
          <w:lang w:val="en-US" w:eastAsia="zh-CN"/>
        </w:rPr>
        <w:t>供应商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1.比选小组根据综合评分情况，按照</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得分由高到低顺序推荐3</w:t>
      </w:r>
      <w:r>
        <w:rPr>
          <w:rFonts w:hint="eastAsia" w:ascii="Times New Roman" w:hAnsi="Times New Roman" w:eastAsia="方正仿宋简体" w:cs="Times New Roman"/>
          <w:b/>
          <w:bCs/>
          <w:sz w:val="30"/>
          <w:szCs w:val="30"/>
          <w:lang w:val="en-US" w:eastAsia="zh-CN"/>
        </w:rPr>
        <w:t>名</w:t>
      </w:r>
      <w:r>
        <w:rPr>
          <w:rFonts w:hint="default" w:ascii="Times New Roman" w:hAnsi="Times New Roman" w:eastAsia="方正仿宋简体" w:cs="Times New Roman"/>
          <w:b/>
          <w:bCs/>
          <w:sz w:val="30"/>
          <w:szCs w:val="30"/>
          <w:lang w:val="en-US" w:eastAsia="zh-CN"/>
        </w:rPr>
        <w:t>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得分相同的，按照服务方案得分由高到低的顺序推荐。</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得分且服务方案得分相同的，按照报价得分</w:t>
      </w:r>
      <w:r>
        <w:rPr>
          <w:rFonts w:hint="eastAsia" w:ascii="Times New Roman" w:hAnsi="Times New Roman" w:eastAsia="方正仿宋简体" w:cs="Times New Roman"/>
          <w:b/>
          <w:bCs/>
          <w:sz w:val="30"/>
          <w:szCs w:val="30"/>
          <w:lang w:val="en-US" w:eastAsia="zh-CN"/>
        </w:rPr>
        <w:t>由高到低</w:t>
      </w:r>
      <w:r>
        <w:rPr>
          <w:rFonts w:hint="default" w:ascii="Times New Roman" w:hAnsi="Times New Roman" w:eastAsia="方正仿宋简体" w:cs="Times New Roman"/>
          <w:b/>
          <w:bCs/>
          <w:sz w:val="30"/>
          <w:szCs w:val="30"/>
          <w:lang w:val="en-US" w:eastAsia="zh-CN"/>
        </w:rPr>
        <w:t>顺序推荐。</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得分</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lang w:val="en-US" w:eastAsia="zh-CN"/>
        </w:rPr>
        <w:t>服务方案</w:t>
      </w:r>
      <w:r>
        <w:rPr>
          <w:rFonts w:hint="eastAsia" w:ascii="Times New Roman" w:hAnsi="Times New Roman" w:eastAsia="方正仿宋简体" w:cs="Times New Roman"/>
          <w:b/>
          <w:bCs/>
          <w:sz w:val="30"/>
          <w:szCs w:val="30"/>
          <w:lang w:val="en-US" w:eastAsia="zh-CN"/>
        </w:rPr>
        <w:t>和</w:t>
      </w:r>
      <w:r>
        <w:rPr>
          <w:rFonts w:hint="default" w:ascii="Times New Roman" w:hAnsi="Times New Roman" w:eastAsia="方正仿宋简体" w:cs="Times New Roman"/>
          <w:b/>
          <w:bCs/>
          <w:sz w:val="30"/>
          <w:szCs w:val="30"/>
          <w:lang w:val="en-US" w:eastAsia="zh-CN"/>
        </w:rPr>
        <w:t>报价得分均相同的，成交候选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并列。成交候选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并列的，由</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采取随机抽取的方式选择成交</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2.比选小组应出具比选报告。比选报告应当包括以下内容：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（1）邀请</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参加</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活动的具体方式和相关情况</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（2）响应文件开启日期和地点</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（3）获取比选文件的</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名单和比选小组成员名单</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情况记录和说明，包括对</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的资格性审查情况、符合性审查情况、</w:t>
      </w:r>
      <w:r>
        <w:rPr>
          <w:rFonts w:hint="eastAsia" w:ascii="Times New Roman" w:hAnsi="Times New Roman" w:eastAsia="方正仿宋简体" w:cs="Times New Roman"/>
          <w:b/>
          <w:bCs/>
          <w:sz w:val="30"/>
          <w:szCs w:val="30"/>
          <w:lang w:val="en-US" w:eastAsia="zh-CN"/>
        </w:rPr>
        <w:t>综合评分</w:t>
      </w:r>
      <w:r>
        <w:rPr>
          <w:rFonts w:hint="default" w:ascii="Times New Roman" w:hAnsi="Times New Roman" w:eastAsia="方正仿宋简体" w:cs="Times New Roman"/>
          <w:b/>
          <w:bCs/>
          <w:sz w:val="30"/>
          <w:szCs w:val="30"/>
          <w:lang w:val="en-US" w:eastAsia="zh-CN"/>
        </w:rPr>
        <w:t>情况等</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（5）提出成交候选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的排序名单及理由。</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比选报告应当由比选小组全体人员签字认可。比选小组成员对比选报告有异议的，比选小组按照少数服从多数的原则推荐成交候选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程序继续进行。对比选报告有异议的比选小组成员，应当在报告上签署不同意见并说明理由，由比选小组书面记录相关情况。比选小组成员拒绝在报告上签字又不书面说明其不同意见和理由的，视为同意比选报告。</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四、比选异议处理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在比选过程中，比选小组成员对响应文件是否符合比选文件规定存在争议的，应当以少数服从多数的原则处理，但不违背比选文件规定。有不同意见的比选小组成员认为认定过程和结果不符合法律法规或者比选文件规定的，应当在比选报告中</w:t>
      </w:r>
      <w:r>
        <w:rPr>
          <w:rFonts w:hint="eastAsia" w:ascii="Times New Roman" w:hAnsi="Times New Roman" w:eastAsia="方正仿宋简体" w:cs="Times New Roman"/>
          <w:b/>
          <w:bCs/>
          <w:sz w:val="30"/>
          <w:szCs w:val="30"/>
          <w:lang w:val="en-US" w:eastAsia="zh-CN"/>
        </w:rPr>
        <w:t>如实</w:t>
      </w:r>
      <w:r>
        <w:rPr>
          <w:rFonts w:hint="default" w:ascii="Times New Roman" w:hAnsi="Times New Roman" w:eastAsia="方正仿宋简体" w:cs="Times New Roman"/>
          <w:b/>
          <w:bCs/>
          <w:sz w:val="30"/>
          <w:szCs w:val="30"/>
          <w:lang w:val="en-US" w:eastAsia="zh-CN"/>
        </w:rPr>
        <w:t>反映。</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澄清、说明：</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（1）比选小组在对响应文件的有效性、完整性和响应程度进行审查时，可以要求</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对响应文件中含义不明确、同类问题表述不一致或者有明显文字和计算错误的内容等作出必要的澄清、说明或者更正。</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（2）比选小组要求</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澄清、说明或者更正响应文件应当以书面形式作出。</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的澄清、说明或者更正应当由法定代表人本人或其授权代表签字</w:t>
      </w:r>
      <w:r>
        <w:rPr>
          <w:rFonts w:hint="eastAsia" w:ascii="Times New Roman" w:hAnsi="Times New Roman" w:eastAsia="方正仿宋简体" w:cs="Times New Roman"/>
          <w:b/>
          <w:bCs/>
          <w:sz w:val="30"/>
          <w:szCs w:val="30"/>
          <w:lang w:val="en-US" w:eastAsia="zh-CN"/>
        </w:rPr>
        <w:t>并</w:t>
      </w:r>
      <w:r>
        <w:rPr>
          <w:rFonts w:hint="default" w:ascii="Times New Roman" w:hAnsi="Times New Roman" w:eastAsia="方正仿宋简体" w:cs="Times New Roman"/>
          <w:b/>
          <w:bCs/>
          <w:sz w:val="30"/>
          <w:szCs w:val="30"/>
          <w:lang w:val="en-US" w:eastAsia="zh-CN"/>
        </w:rPr>
        <w:t>加盖</w:t>
      </w:r>
      <w:r>
        <w:rPr>
          <w:rFonts w:hint="eastAsia" w:ascii="Times New Roman" w:hAnsi="Times New Roman" w:eastAsia="方正仿宋简体" w:cs="Times New Roman"/>
          <w:b/>
          <w:bCs/>
          <w:sz w:val="30"/>
          <w:szCs w:val="30"/>
          <w:lang w:val="en-US" w:eastAsia="zh-CN"/>
        </w:rPr>
        <w:t>单位</w:t>
      </w:r>
      <w:r>
        <w:rPr>
          <w:rFonts w:hint="default" w:ascii="Times New Roman" w:hAnsi="Times New Roman" w:eastAsia="方正仿宋简体" w:cs="Times New Roman"/>
          <w:b/>
          <w:bCs/>
          <w:sz w:val="30"/>
          <w:szCs w:val="30"/>
          <w:lang w:val="en-US" w:eastAsia="zh-CN"/>
        </w:rPr>
        <w:t>公章。</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确定成交</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过程中，发现成交候选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有下列情形之一的，应当不予确定其为成交</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（1）发现成交候选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存在禁止参加本项目</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活动的违法</w:t>
      </w:r>
      <w:r>
        <w:rPr>
          <w:rFonts w:hint="eastAsia" w:ascii="Times New Roman" w:hAnsi="Times New Roman" w:eastAsia="方正仿宋简体" w:cs="Times New Roman"/>
          <w:b/>
          <w:bCs/>
          <w:sz w:val="30"/>
          <w:szCs w:val="30"/>
          <w:lang w:val="en-US" w:eastAsia="zh-CN"/>
        </w:rPr>
        <w:t>违规</w:t>
      </w:r>
      <w:r>
        <w:rPr>
          <w:rFonts w:hint="default" w:ascii="Times New Roman" w:hAnsi="Times New Roman" w:eastAsia="方正仿宋简体" w:cs="Times New Roman"/>
          <w:b/>
          <w:bCs/>
          <w:sz w:val="30"/>
          <w:szCs w:val="30"/>
          <w:lang w:val="en-US" w:eastAsia="zh-CN"/>
        </w:rPr>
        <w:t>行为的</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因不可抗力，不能继续参加</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活动</w:t>
      </w:r>
      <w:r>
        <w:rPr>
          <w:rFonts w:hint="eastAsia" w:ascii="Times New Roman" w:hAnsi="Times New Roman" w:eastAsia="方正仿宋简体" w:cs="Times New Roman"/>
          <w:b/>
          <w:bCs/>
          <w:sz w:val="30"/>
          <w:szCs w:val="30"/>
          <w:lang w:val="en-US"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无偿赠与或者低于成本价竞争</w:t>
      </w:r>
      <w:r>
        <w:rPr>
          <w:rFonts w:hint="eastAsia" w:ascii="Times New Roman" w:hAnsi="Times New Roman" w:eastAsia="方正仿宋简体" w:cs="Times New Roman"/>
          <w:b/>
          <w:bCs/>
          <w:sz w:val="30"/>
          <w:szCs w:val="30"/>
          <w:lang w:val="en-US"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提供虚假材料</w:t>
      </w:r>
      <w:r>
        <w:rPr>
          <w:rFonts w:hint="eastAsia" w:ascii="Times New Roman" w:hAnsi="Times New Roman" w:eastAsia="方正仿宋简体" w:cs="Times New Roman"/>
          <w:b/>
          <w:bCs/>
          <w:sz w:val="30"/>
          <w:szCs w:val="30"/>
          <w:lang w:val="en-US" w:eastAsia="zh-CN"/>
        </w:rPr>
        <w:t>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（5）成交候选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恶意串通</w:t>
      </w:r>
      <w:r>
        <w:rPr>
          <w:rFonts w:hint="eastAsia" w:ascii="Times New Roman" w:hAnsi="Times New Roman" w:eastAsia="方正仿宋简体" w:cs="Times New Roman"/>
          <w:b/>
          <w:bCs/>
          <w:sz w:val="30"/>
          <w:szCs w:val="30"/>
          <w:lang w:val="en-US" w:eastAsia="zh-CN"/>
        </w:rPr>
        <w:t>的</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有本条情形之一的，</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可确定后一位成交候选</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为成交</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。无法确定成交</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的，可重新组织</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4.终止</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活动。出现下列情形之一的，</w:t>
      </w:r>
      <w:r>
        <w:rPr>
          <w:rFonts w:hint="eastAsia" w:ascii="Times New Roman" w:hAnsi="Times New Roman" w:eastAsia="方正仿宋简体" w:cs="Times New Roman"/>
          <w:b/>
          <w:bCs/>
          <w:sz w:val="30"/>
          <w:szCs w:val="30"/>
          <w:lang w:val="en-US" w:eastAsia="zh-CN"/>
        </w:rPr>
        <w:t>比选人</w:t>
      </w:r>
      <w:r>
        <w:rPr>
          <w:rFonts w:hint="default" w:ascii="Times New Roman" w:hAnsi="Times New Roman" w:eastAsia="方正仿宋简体" w:cs="Times New Roman"/>
          <w:b/>
          <w:bCs/>
          <w:sz w:val="30"/>
          <w:szCs w:val="30"/>
          <w:lang w:val="en-US" w:eastAsia="zh-CN"/>
        </w:rPr>
        <w:t>应当终止</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活动，发布项目终止公告并说明原因，重新开展</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活动：</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（1）因情况变化，不再符合规定的</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方式适用情形的</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（2）出现影响</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公正的违法违规行为的</w:t>
      </w:r>
      <w:r>
        <w:rPr>
          <w:rFonts w:hint="eastAsia"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（3）在</w:t>
      </w:r>
      <w:r>
        <w:rPr>
          <w:rFonts w:hint="eastAsia" w:ascii="Times New Roman" w:hAnsi="Times New Roman" w:eastAsia="方正仿宋简体" w:cs="Times New Roman"/>
          <w:b/>
          <w:bCs/>
          <w:sz w:val="30"/>
          <w:szCs w:val="30"/>
          <w:lang w:val="en-US" w:eastAsia="zh-CN"/>
        </w:rPr>
        <w:t>比选</w:t>
      </w:r>
      <w:r>
        <w:rPr>
          <w:rFonts w:hint="default" w:ascii="Times New Roman" w:hAnsi="Times New Roman" w:eastAsia="方正仿宋简体" w:cs="Times New Roman"/>
          <w:b/>
          <w:bCs/>
          <w:sz w:val="30"/>
          <w:szCs w:val="30"/>
          <w:lang w:val="en-US" w:eastAsia="zh-CN"/>
        </w:rPr>
        <w:t>过程中符合要求的</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不足3家的。</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五、比选纪律及注意事项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1.比选小组内部讨论的情况和意见必须保密，任何人不得以任何形式透露给</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或与</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有关的单位</w:t>
      </w:r>
      <w:r>
        <w:rPr>
          <w:rFonts w:hint="eastAsia" w:ascii="Times New Roman" w:hAnsi="Times New Roman" w:eastAsia="方正仿宋简体" w:cs="Times New Roman"/>
          <w:b/>
          <w:bCs/>
          <w:sz w:val="30"/>
          <w:szCs w:val="30"/>
          <w:lang w:val="en-US" w:eastAsia="zh-CN"/>
        </w:rPr>
        <w:t>及</w:t>
      </w:r>
      <w:r>
        <w:rPr>
          <w:rFonts w:hint="default" w:ascii="Times New Roman" w:hAnsi="Times New Roman" w:eastAsia="方正仿宋简体" w:cs="Times New Roman"/>
          <w:b/>
          <w:bCs/>
          <w:sz w:val="30"/>
          <w:szCs w:val="30"/>
          <w:lang w:val="en-US" w:eastAsia="zh-CN"/>
        </w:rPr>
        <w:t>个人。</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2.在比选过程中，</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不得以任何形式对比选小组成员进行旨在影响比选结果的私下接触，否则将取消其参与比选的资格。</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3.对各</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的商业秘密，比选小组成员应予以保密，不得泄露给其他</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4.比选小组独立评判推荐成交候选人，并</w:t>
      </w:r>
      <w:r>
        <w:rPr>
          <w:rFonts w:hint="eastAsia" w:ascii="Times New Roman" w:hAnsi="Times New Roman" w:eastAsia="方正仿宋简体" w:cs="Times New Roman"/>
          <w:b/>
          <w:bCs/>
          <w:sz w:val="30"/>
          <w:szCs w:val="30"/>
          <w:lang w:val="en-US" w:eastAsia="zh-CN"/>
        </w:rPr>
        <w:t>出具</w:t>
      </w:r>
      <w:r>
        <w:rPr>
          <w:rFonts w:hint="default" w:ascii="Times New Roman" w:hAnsi="Times New Roman" w:eastAsia="方正仿宋简体" w:cs="Times New Roman"/>
          <w:b/>
          <w:bCs/>
          <w:sz w:val="30"/>
          <w:szCs w:val="30"/>
          <w:lang w:val="en-US" w:eastAsia="zh-CN"/>
        </w:rPr>
        <w:t>书面报告。</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lang w:val="en-US" w:eastAsia="zh-CN"/>
        </w:rPr>
        <w:t>5.比选小组可根据需要对</w:t>
      </w:r>
      <w:r>
        <w:rPr>
          <w:rFonts w:hint="eastAsia" w:ascii="Times New Roman" w:hAnsi="Times New Roman" w:eastAsia="方正仿宋简体" w:cs="Times New Roman"/>
          <w:b/>
          <w:bCs/>
          <w:sz w:val="30"/>
          <w:szCs w:val="30"/>
          <w:lang w:val="en-US" w:eastAsia="zh-CN"/>
        </w:rPr>
        <w:t>供应商</w:t>
      </w:r>
      <w:r>
        <w:rPr>
          <w:rFonts w:hint="default" w:ascii="Times New Roman" w:hAnsi="Times New Roman" w:eastAsia="方正仿宋简体" w:cs="Times New Roman"/>
          <w:b/>
          <w:bCs/>
          <w:sz w:val="30"/>
          <w:szCs w:val="30"/>
          <w:lang w:val="en-US" w:eastAsia="zh-CN"/>
        </w:rPr>
        <w:t>进行实地考察。</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t>6.比选</w:t>
      </w:r>
      <w:r>
        <w:rPr>
          <w:rFonts w:hint="eastAsia" w:ascii="Times New Roman" w:hAnsi="Times New Roman" w:eastAsia="方正仿宋简体" w:cs="Times New Roman"/>
          <w:b/>
          <w:bCs/>
          <w:sz w:val="30"/>
          <w:szCs w:val="30"/>
          <w:lang w:val="en-US" w:eastAsia="zh-CN"/>
        </w:rPr>
        <w:t>活动</w:t>
      </w:r>
      <w:r>
        <w:rPr>
          <w:rFonts w:hint="default" w:ascii="Times New Roman" w:hAnsi="Times New Roman" w:eastAsia="方正仿宋简体" w:cs="Times New Roman"/>
          <w:b/>
          <w:bCs/>
          <w:sz w:val="30"/>
          <w:szCs w:val="30"/>
          <w:lang w:val="en-US" w:eastAsia="zh-CN"/>
        </w:rPr>
        <w:t>邀请</w:t>
      </w:r>
      <w:r>
        <w:rPr>
          <w:rFonts w:hint="eastAsia" w:ascii="Times New Roman" w:hAnsi="Times New Roman" w:eastAsia="方正仿宋简体" w:cs="Times New Roman"/>
          <w:b/>
          <w:bCs/>
          <w:sz w:val="30"/>
          <w:szCs w:val="30"/>
          <w:lang w:val="en-US" w:eastAsia="zh-CN"/>
        </w:rPr>
        <w:t>泸州</w:t>
      </w:r>
      <w:r>
        <w:rPr>
          <w:rFonts w:hint="default" w:ascii="Times New Roman" w:hAnsi="Times New Roman" w:eastAsia="方正仿宋简体" w:cs="Times New Roman"/>
          <w:b/>
          <w:bCs/>
          <w:sz w:val="30"/>
          <w:szCs w:val="30"/>
          <w:lang w:val="en-US" w:eastAsia="zh-CN"/>
        </w:rPr>
        <w:t>市委政法委机关纪委派员监督。</w:t>
      </w:r>
    </w:p>
    <w:p>
      <w:pPr>
        <w:rPr>
          <w:rFonts w:hint="default" w:ascii="Times New Roman" w:hAnsi="Times New Roman" w:eastAsia="方正仿宋简体" w:cs="Times New Roman"/>
          <w:b/>
          <w:bCs/>
          <w:sz w:val="30"/>
          <w:szCs w:val="30"/>
          <w:lang w:val="en-US" w:eastAsia="zh-CN"/>
        </w:rPr>
      </w:pPr>
      <w:r>
        <w:rPr>
          <w:rFonts w:hint="default" w:ascii="Times New Roman" w:hAnsi="Times New Roman" w:eastAsia="方正仿宋简体" w:cs="Times New Roman"/>
          <w:b/>
          <w:bCs/>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第五章    技术服务合同（草案）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简体"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u w:val="single"/>
          <w:lang w:val="en-US" w:eastAsia="zh-CN"/>
        </w:rPr>
      </w:pPr>
      <w:r>
        <w:rPr>
          <w:rFonts w:hint="default" w:ascii="Times New Roman" w:hAnsi="Times New Roman" w:eastAsia="方正仿宋简体" w:cs="Times New Roman"/>
          <w:b/>
          <w:bCs/>
          <w:sz w:val="30"/>
          <w:szCs w:val="30"/>
        </w:rPr>
        <w:t>甲方：</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u w:val="none"/>
          <w:lang w:val="en-US" w:eastAsia="zh-CN"/>
        </w:rPr>
      </w:pPr>
      <w:r>
        <w:rPr>
          <w:rFonts w:hint="default" w:ascii="Times New Roman" w:hAnsi="Times New Roman" w:eastAsia="方正仿宋简体" w:cs="Times New Roman"/>
          <w:b/>
          <w:bCs/>
          <w:sz w:val="30"/>
          <w:szCs w:val="30"/>
        </w:rPr>
        <w:t>乙方：</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甲方通过</w:t>
      </w:r>
      <w:r>
        <w:rPr>
          <w:rFonts w:hint="eastAsia" w:ascii="Times New Roman" w:hAnsi="Times New Roman" w:eastAsia="方正仿宋简体" w:cs="Times New Roman"/>
          <w:b/>
          <w:bCs/>
          <w:sz w:val="30"/>
          <w:szCs w:val="30"/>
          <w:lang w:val="en-US" w:eastAsia="zh-CN"/>
        </w:rPr>
        <w:t>公开</w:t>
      </w:r>
      <w:r>
        <w:rPr>
          <w:rFonts w:hint="default" w:ascii="Times New Roman" w:hAnsi="Times New Roman" w:eastAsia="方正仿宋简体" w:cs="Times New Roman"/>
          <w:b/>
          <w:bCs/>
          <w:sz w:val="30"/>
          <w:szCs w:val="30"/>
        </w:rPr>
        <w:t>比选的方式，确定乙方为《平安泸州建设专项规划》编制项目成交</w:t>
      </w:r>
      <w:r>
        <w:rPr>
          <w:rFonts w:hint="default" w:ascii="Times New Roman" w:hAnsi="Times New Roman" w:eastAsia="方正仿宋简体" w:cs="Times New Roman"/>
          <w:b/>
          <w:bCs/>
          <w:sz w:val="30"/>
          <w:szCs w:val="30"/>
          <w:lang w:val="en-US" w:eastAsia="zh-CN"/>
        </w:rPr>
        <w:t>人</w:t>
      </w:r>
      <w:r>
        <w:rPr>
          <w:rFonts w:hint="default" w:ascii="Times New Roman" w:hAnsi="Times New Roman" w:eastAsia="方正仿宋简体" w:cs="Times New Roman"/>
          <w:b/>
          <w:bCs/>
          <w:sz w:val="30"/>
          <w:szCs w:val="30"/>
        </w:rPr>
        <w:t>。为保护甲乙双方的合法权益，根据《中华人民共和国政府采购法》《中华人民共和国民法典（合同篇）》等相关法律法规</w:t>
      </w:r>
      <w:r>
        <w:rPr>
          <w:rFonts w:hint="eastAsia" w:ascii="Times New Roman" w:hAnsi="Times New Roman" w:eastAsia="方正仿宋简体" w:cs="Times New Roman"/>
          <w:b/>
          <w:bCs/>
          <w:sz w:val="30"/>
          <w:szCs w:val="30"/>
          <w:lang w:val="en-US" w:eastAsia="zh-CN"/>
        </w:rPr>
        <w:t>和政策文件</w:t>
      </w:r>
      <w:r>
        <w:rPr>
          <w:rFonts w:hint="default" w:ascii="Times New Roman" w:hAnsi="Times New Roman" w:eastAsia="方正仿宋简体" w:cs="Times New Roman"/>
          <w:b/>
          <w:bCs/>
          <w:sz w:val="30"/>
          <w:szCs w:val="30"/>
        </w:rPr>
        <w:t>规定，经甲乙双方协商一致，订立本合同。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rPr>
      </w:pPr>
      <w:r>
        <w:rPr>
          <w:rFonts w:hint="eastAsia" w:ascii="黑体" w:hAnsi="黑体" w:eastAsia="黑体" w:cs="黑体"/>
          <w:b/>
          <w:bCs/>
          <w:sz w:val="30"/>
          <w:szCs w:val="30"/>
        </w:rPr>
        <w:t>一、基本情况</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项目名称：《平安泸州建设专项规划》编制项目</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二</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合同期限：合同签订之日起至</w:t>
      </w:r>
      <w:r>
        <w:rPr>
          <w:rFonts w:hint="default" w:ascii="Times New Roman" w:hAnsi="Times New Roman" w:eastAsia="方正仿宋简体" w:cs="Times New Roman"/>
          <w:b/>
          <w:bCs/>
          <w:sz w:val="30"/>
          <w:szCs w:val="30"/>
        </w:rPr>
        <w:t>2024年</w:t>
      </w:r>
      <w:r>
        <w:rPr>
          <w:rFonts w:hint="default"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月</w:t>
      </w:r>
      <w:r>
        <w:rPr>
          <w:rFonts w:hint="default" w:ascii="Times New Roman" w:hAnsi="Times New Roman" w:eastAsia="方正仿宋简体" w:cs="Times New Roman"/>
          <w:b/>
          <w:bCs/>
          <w:sz w:val="30"/>
          <w:szCs w:val="30"/>
          <w:lang w:val="en-US" w:eastAsia="zh-CN"/>
        </w:rPr>
        <w:t>29日</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三</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合同金额：人民币</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u w:val="single"/>
        </w:rPr>
        <w:t xml:space="preserve"> </w:t>
      </w:r>
      <w:r>
        <w:rPr>
          <w:rFonts w:hint="default" w:ascii="Times New Roman" w:hAnsi="Times New Roman" w:eastAsia="方正仿宋简体" w:cs="Times New Roman"/>
          <w:b/>
          <w:bCs/>
          <w:sz w:val="30"/>
          <w:szCs w:val="30"/>
        </w:rPr>
        <w:t>元（大写：</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元</w:t>
      </w:r>
      <w:r>
        <w:rPr>
          <w:rFonts w:hint="default" w:ascii="Times New Roman" w:hAnsi="Times New Roman" w:eastAsia="方正仿宋简体" w:cs="Times New Roman"/>
          <w:b/>
          <w:bCs/>
          <w:sz w:val="30"/>
          <w:szCs w:val="30"/>
        </w:rPr>
        <w:t>整）。</w:t>
      </w:r>
      <w:r>
        <w:rPr>
          <w:rFonts w:hint="eastAsia" w:ascii="Times New Roman" w:hAnsi="Times New Roman" w:eastAsia="方正仿宋简体" w:cs="Times New Roman"/>
          <w:b/>
          <w:bCs/>
          <w:sz w:val="30"/>
          <w:szCs w:val="30"/>
          <w:lang w:val="en-US" w:eastAsia="zh-CN"/>
        </w:rPr>
        <w:t>合同金额</w:t>
      </w:r>
      <w:r>
        <w:rPr>
          <w:rFonts w:hint="default" w:ascii="Times New Roman" w:hAnsi="Times New Roman" w:eastAsia="方正仿宋简体" w:cs="Times New Roman"/>
          <w:b/>
          <w:bCs/>
          <w:sz w:val="30"/>
          <w:szCs w:val="30"/>
        </w:rPr>
        <w:t>为</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完成本项目所</w:t>
      </w:r>
      <w:r>
        <w:rPr>
          <w:rFonts w:hint="eastAsia" w:ascii="Times New Roman" w:hAnsi="Times New Roman" w:eastAsia="方正仿宋简体" w:cs="Times New Roman"/>
          <w:b/>
          <w:bCs/>
          <w:sz w:val="30"/>
          <w:szCs w:val="30"/>
          <w:lang w:val="en-US" w:eastAsia="zh-CN"/>
        </w:rPr>
        <w:t>产生</w:t>
      </w:r>
      <w:r>
        <w:rPr>
          <w:rFonts w:hint="default" w:ascii="Times New Roman" w:hAnsi="Times New Roman" w:eastAsia="方正仿宋简体" w:cs="Times New Roman"/>
          <w:b/>
          <w:bCs/>
          <w:sz w:val="30"/>
          <w:szCs w:val="30"/>
        </w:rPr>
        <w:t>的一切费用，包括但不限于项目</w:t>
      </w:r>
      <w:r>
        <w:rPr>
          <w:rFonts w:hint="eastAsia" w:ascii="Times New Roman" w:hAnsi="Times New Roman" w:eastAsia="方正仿宋简体" w:cs="Times New Roman"/>
          <w:b/>
          <w:bCs/>
          <w:sz w:val="30"/>
          <w:szCs w:val="30"/>
          <w:lang w:val="en-US" w:eastAsia="zh-CN"/>
        </w:rPr>
        <w:t>劳务</w:t>
      </w:r>
      <w:r>
        <w:rPr>
          <w:rFonts w:hint="default" w:ascii="Times New Roman" w:hAnsi="Times New Roman" w:eastAsia="方正仿宋简体" w:cs="Times New Roman"/>
          <w:b/>
          <w:bCs/>
          <w:sz w:val="30"/>
          <w:szCs w:val="30"/>
        </w:rPr>
        <w:t>费、差旅费、专家评审费、</w:t>
      </w:r>
      <w:r>
        <w:rPr>
          <w:rFonts w:hint="default" w:ascii="Times New Roman" w:hAnsi="Times New Roman" w:eastAsia="方正仿宋简体" w:cs="Times New Roman"/>
          <w:b/>
          <w:bCs/>
          <w:sz w:val="30"/>
          <w:szCs w:val="30"/>
          <w:lang w:val="en-US" w:eastAsia="zh-CN"/>
        </w:rPr>
        <w:t>会议</w:t>
      </w:r>
      <w:r>
        <w:rPr>
          <w:rFonts w:hint="default" w:ascii="Times New Roman" w:hAnsi="Times New Roman" w:eastAsia="方正仿宋简体" w:cs="Times New Roman"/>
          <w:b/>
          <w:bCs/>
          <w:sz w:val="30"/>
          <w:szCs w:val="30"/>
        </w:rPr>
        <w:t>费、印刷费</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税费等</w:t>
      </w:r>
      <w:r>
        <w:rPr>
          <w:rFonts w:hint="eastAsia" w:ascii="Times New Roman" w:hAnsi="Times New Roman" w:eastAsia="方正仿宋简体" w:cs="Times New Roman"/>
          <w:b/>
          <w:bCs/>
          <w:sz w:val="30"/>
          <w:szCs w:val="30"/>
          <w:lang w:val="en-US" w:eastAsia="zh-CN"/>
        </w:rPr>
        <w:t>所有</w:t>
      </w:r>
      <w:r>
        <w:rPr>
          <w:rFonts w:hint="default" w:ascii="Times New Roman" w:hAnsi="Times New Roman" w:eastAsia="方正仿宋简体" w:cs="Times New Roman"/>
          <w:b/>
          <w:bCs/>
          <w:sz w:val="30"/>
          <w:szCs w:val="30"/>
        </w:rPr>
        <w:t>费用。</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四</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付款方式：付款方式为</w:t>
      </w:r>
      <w:r>
        <w:rPr>
          <w:rFonts w:hint="default" w:ascii="Times New Roman" w:hAnsi="Times New Roman" w:eastAsia="方正仿宋简体" w:cs="Times New Roman"/>
          <w:b/>
          <w:bCs/>
          <w:sz w:val="30"/>
          <w:szCs w:val="30"/>
        </w:rPr>
        <w:t>银行</w:t>
      </w:r>
      <w:r>
        <w:rPr>
          <w:rFonts w:hint="eastAsia" w:ascii="Times New Roman" w:hAnsi="Times New Roman" w:eastAsia="方正仿宋简体" w:cs="Times New Roman"/>
          <w:b/>
          <w:bCs/>
          <w:sz w:val="30"/>
          <w:szCs w:val="30"/>
          <w:lang w:val="en-US" w:eastAsia="zh-CN"/>
        </w:rPr>
        <w:t>对公</w:t>
      </w:r>
      <w:r>
        <w:rPr>
          <w:rFonts w:hint="default" w:ascii="Times New Roman" w:hAnsi="Times New Roman" w:eastAsia="方正仿宋简体" w:cs="Times New Roman"/>
          <w:b/>
          <w:bCs/>
          <w:sz w:val="30"/>
          <w:szCs w:val="30"/>
        </w:rPr>
        <w:t>转账</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本合同签订后</w:t>
      </w:r>
      <w:r>
        <w:rPr>
          <w:rFonts w:hint="default" w:ascii="Times New Roman" w:hAnsi="Times New Roman" w:eastAsia="方正仿宋简体" w:cs="Times New Roman"/>
          <w:b/>
          <w:bCs/>
          <w:sz w:val="30"/>
          <w:szCs w:val="30"/>
        </w:rPr>
        <w:t>30日内，</w:t>
      </w:r>
      <w:r>
        <w:rPr>
          <w:rFonts w:hint="eastAsia" w:ascii="Times New Roman" w:hAnsi="Times New Roman" w:eastAsia="方正仿宋简体" w:cs="Times New Roman"/>
          <w:b/>
          <w:bCs/>
          <w:sz w:val="30"/>
          <w:szCs w:val="30"/>
          <w:lang w:val="en-US" w:eastAsia="zh-CN"/>
        </w:rPr>
        <w:t>甲方</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0%</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计人民币</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u w:val="single"/>
        </w:rPr>
        <w:t xml:space="preserve">  </w:t>
      </w:r>
      <w:r>
        <w:rPr>
          <w:rFonts w:hint="default" w:ascii="Times New Roman" w:hAnsi="Times New Roman" w:eastAsia="方正仿宋简体" w:cs="Times New Roman"/>
          <w:b/>
          <w:bCs/>
          <w:sz w:val="30"/>
          <w:szCs w:val="30"/>
        </w:rPr>
        <w:t>元（大写：</w:t>
      </w:r>
      <w:r>
        <w:rPr>
          <w:rFonts w:hint="eastAsia" w:ascii="Times New Roman" w:hAnsi="Times New Roman" w:eastAsia="方正仿宋简体" w:cs="Times New Roman"/>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元</w:t>
      </w:r>
      <w:r>
        <w:rPr>
          <w:rFonts w:hint="default" w:ascii="Times New Roman" w:hAnsi="Times New Roman" w:eastAsia="方正仿宋简体" w:cs="Times New Roman"/>
          <w:b/>
          <w:bCs/>
          <w:sz w:val="30"/>
          <w:szCs w:val="30"/>
        </w:rPr>
        <w:t>整）；</w:t>
      </w:r>
      <w:r>
        <w:rPr>
          <w:rFonts w:hint="eastAsia" w:ascii="Times New Roman" w:hAnsi="Times New Roman" w:eastAsia="方正仿宋简体" w:cs="Times New Roman"/>
          <w:b/>
          <w:bCs/>
          <w:sz w:val="30"/>
          <w:szCs w:val="30"/>
          <w:lang w:val="en-US" w:eastAsia="zh-CN"/>
        </w:rPr>
        <w:t>乙方完成规划初稿并经甲方</w:t>
      </w:r>
      <w:r>
        <w:rPr>
          <w:rFonts w:hint="eastAsia" w:ascii="Times New Roman" w:hAnsi="Times New Roman" w:eastAsia="方正仿宋简体" w:cs="Times New Roman"/>
          <w:b/>
          <w:bCs/>
          <w:color w:val="auto"/>
          <w:sz w:val="30"/>
          <w:szCs w:val="30"/>
          <w:lang w:val="en-US" w:eastAsia="zh-CN"/>
        </w:rPr>
        <w:t>审核通过</w:t>
      </w:r>
      <w:r>
        <w:rPr>
          <w:rFonts w:hint="eastAsia" w:ascii="Times New Roman" w:hAnsi="Times New Roman" w:eastAsia="方正仿宋简体" w:cs="Times New Roman"/>
          <w:b/>
          <w:bCs/>
          <w:sz w:val="30"/>
          <w:szCs w:val="30"/>
          <w:lang w:val="en-US" w:eastAsia="zh-CN"/>
        </w:rPr>
        <w:t>后30日内，甲方</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40</w:t>
      </w: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计人民币</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u w:val="single"/>
        </w:rPr>
        <w:t xml:space="preserve">  </w:t>
      </w:r>
      <w:r>
        <w:rPr>
          <w:rFonts w:hint="default" w:ascii="Times New Roman" w:hAnsi="Times New Roman" w:eastAsia="方正仿宋简体" w:cs="Times New Roman"/>
          <w:b/>
          <w:bCs/>
          <w:sz w:val="30"/>
          <w:szCs w:val="30"/>
        </w:rPr>
        <w:t>元（大写：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简体" w:cs="Times New Roman"/>
          <w:b/>
          <w:bCs/>
          <w:sz w:val="30"/>
          <w:szCs w:val="30"/>
          <w:u w:val="single"/>
          <w:lang w:val="en-US" w:eastAsia="zh-CN"/>
        </w:rPr>
      </w:pP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元</w:t>
      </w:r>
      <w:r>
        <w:rPr>
          <w:rFonts w:hint="default" w:ascii="Times New Roman" w:hAnsi="Times New Roman" w:eastAsia="方正仿宋简体" w:cs="Times New Roman"/>
          <w:b/>
          <w:bCs/>
          <w:sz w:val="30"/>
          <w:szCs w:val="30"/>
        </w:rPr>
        <w:t>整）；</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规划成果通过专家评审后30日内，</w:t>
      </w:r>
      <w:r>
        <w:rPr>
          <w:rFonts w:hint="eastAsia" w:ascii="Times New Roman" w:hAnsi="Times New Roman" w:eastAsia="方正仿宋简体" w:cs="Times New Roman"/>
          <w:b/>
          <w:bCs/>
          <w:sz w:val="30"/>
          <w:szCs w:val="30"/>
          <w:lang w:val="en-US" w:eastAsia="zh-CN"/>
        </w:rPr>
        <w:t>甲方</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rPr>
        <w:t>0%</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计人民币</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rPr>
        <w:t>元（大写：</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元</w:t>
      </w:r>
      <w:r>
        <w:rPr>
          <w:rFonts w:hint="default" w:ascii="Times New Roman" w:hAnsi="Times New Roman" w:eastAsia="方正仿宋简体" w:cs="Times New Roman"/>
          <w:b/>
          <w:bCs/>
          <w:sz w:val="30"/>
          <w:szCs w:val="30"/>
        </w:rPr>
        <w:t>整）；</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规划</w:t>
      </w:r>
      <w:r>
        <w:rPr>
          <w:rFonts w:hint="default" w:ascii="Times New Roman" w:hAnsi="Times New Roman" w:eastAsia="方正仿宋简体" w:cs="Times New Roman"/>
          <w:b/>
          <w:bCs/>
          <w:sz w:val="30"/>
          <w:szCs w:val="30"/>
          <w:lang w:val="en-US" w:eastAsia="zh-CN"/>
        </w:rPr>
        <w:t>成果</w:t>
      </w:r>
      <w:r>
        <w:rPr>
          <w:rFonts w:hint="default" w:ascii="Times New Roman" w:hAnsi="Times New Roman" w:eastAsia="方正仿宋简体" w:cs="Times New Roman"/>
          <w:b/>
          <w:bCs/>
          <w:sz w:val="30"/>
          <w:szCs w:val="30"/>
        </w:rPr>
        <w:t>经</w:t>
      </w:r>
      <w:r>
        <w:rPr>
          <w:rFonts w:hint="eastAsia" w:ascii="Times New Roman" w:hAnsi="Times New Roman" w:eastAsia="方正仿宋简体" w:cs="Times New Roman"/>
          <w:b/>
          <w:bCs/>
          <w:sz w:val="30"/>
          <w:szCs w:val="30"/>
          <w:lang w:val="en-US" w:eastAsia="zh-CN"/>
        </w:rPr>
        <w:t>泸州</w:t>
      </w:r>
      <w:r>
        <w:rPr>
          <w:rFonts w:hint="default" w:ascii="Times New Roman" w:hAnsi="Times New Roman" w:eastAsia="方正仿宋简体" w:cs="Times New Roman"/>
          <w:b/>
          <w:bCs/>
          <w:sz w:val="30"/>
          <w:szCs w:val="30"/>
        </w:rPr>
        <w:t>市</w:t>
      </w:r>
      <w:r>
        <w:rPr>
          <w:rFonts w:hint="eastAsia" w:ascii="Times New Roman" w:hAnsi="Times New Roman" w:eastAsia="方正仿宋简体" w:cs="Times New Roman"/>
          <w:b/>
          <w:bCs/>
          <w:sz w:val="30"/>
          <w:szCs w:val="30"/>
          <w:lang w:val="en-US" w:eastAsia="zh-CN"/>
        </w:rPr>
        <w:t>人民</w:t>
      </w:r>
      <w:r>
        <w:rPr>
          <w:rFonts w:hint="default" w:ascii="Times New Roman" w:hAnsi="Times New Roman" w:eastAsia="方正仿宋简体" w:cs="Times New Roman"/>
          <w:b/>
          <w:bCs/>
          <w:sz w:val="30"/>
          <w:szCs w:val="30"/>
        </w:rPr>
        <w:t>政府批复并正式印发后30日内，</w:t>
      </w:r>
      <w:r>
        <w:rPr>
          <w:rFonts w:hint="eastAsia" w:ascii="Times New Roman" w:hAnsi="Times New Roman" w:eastAsia="方正仿宋简体" w:cs="Times New Roman"/>
          <w:b/>
          <w:bCs/>
          <w:sz w:val="30"/>
          <w:szCs w:val="30"/>
          <w:lang w:val="en-US" w:eastAsia="zh-CN"/>
        </w:rPr>
        <w:t>甲方</w:t>
      </w:r>
      <w:r>
        <w:rPr>
          <w:rFonts w:hint="default" w:ascii="Times New Roman" w:hAnsi="Times New Roman" w:eastAsia="方正仿宋简体" w:cs="Times New Roman"/>
          <w:b/>
          <w:bCs/>
          <w:sz w:val="30"/>
          <w:szCs w:val="30"/>
        </w:rPr>
        <w:t>支付</w:t>
      </w:r>
      <w:r>
        <w:rPr>
          <w:rFonts w:hint="eastAsia"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合同金额的</w:t>
      </w:r>
      <w:r>
        <w:rPr>
          <w:rFonts w:hint="eastAsia" w:ascii="Times New Roman" w:hAnsi="Times New Roman" w:eastAsia="方正仿宋简体" w:cs="Times New Roman"/>
          <w:b/>
          <w:bCs/>
          <w:sz w:val="30"/>
          <w:szCs w:val="30"/>
          <w:lang w:val="en-US" w:eastAsia="zh-CN"/>
        </w:rPr>
        <w:t>10</w:t>
      </w: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计人民币</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r>
        <w:rPr>
          <w:rFonts w:hint="default" w:ascii="Times New Roman" w:hAnsi="Times New Roman" w:eastAsia="方正仿宋简体" w:cs="Times New Roman"/>
          <w:b/>
          <w:bCs/>
          <w:sz w:val="30"/>
          <w:szCs w:val="30"/>
          <w:u w:val="single"/>
        </w:rPr>
        <w:t xml:space="preserve">  </w:t>
      </w:r>
      <w:r>
        <w:rPr>
          <w:rFonts w:hint="default" w:ascii="Times New Roman" w:hAnsi="Times New Roman" w:eastAsia="方正仿宋简体" w:cs="Times New Roman"/>
          <w:b/>
          <w:bCs/>
          <w:sz w:val="30"/>
          <w:szCs w:val="30"/>
        </w:rPr>
        <w:t>元（大写：</w:t>
      </w:r>
      <w:r>
        <w:rPr>
          <w:rFonts w:hint="default" w:ascii="Times New Roman" w:hAnsi="Times New Roman" w:eastAsia="方正仿宋简体" w:cs="Times New Roman"/>
          <w:b/>
          <w:bCs/>
          <w:sz w:val="30"/>
          <w:szCs w:val="30"/>
          <w:u w:val="single"/>
        </w:rPr>
        <w:t xml:space="preserve">   </w:t>
      </w:r>
      <w:r>
        <w:rPr>
          <w:rFonts w:hint="eastAsia" w:ascii="Times New Roman" w:hAnsi="Times New Roman" w:eastAsia="方正仿宋简体" w:cs="Times New Roman"/>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黑体" w:hAnsi="黑体" w:eastAsia="黑体" w:cs="黑体"/>
          <w:b/>
          <w:bCs/>
          <w:sz w:val="30"/>
          <w:szCs w:val="30"/>
        </w:rPr>
      </w:pPr>
      <w:r>
        <w:rPr>
          <w:rFonts w:hint="eastAsia" w:ascii="Times New Roman" w:hAnsi="Times New Roman" w:eastAsia="方正仿宋简体" w:cs="Times New Roman"/>
          <w:b/>
          <w:bCs/>
          <w:sz w:val="30"/>
          <w:szCs w:val="30"/>
          <w:u w:val="single"/>
          <w:lang w:val="en-US" w:eastAsia="zh-CN"/>
        </w:rPr>
        <w:t>元</w:t>
      </w:r>
      <w:r>
        <w:rPr>
          <w:rFonts w:hint="default" w:ascii="Times New Roman" w:hAnsi="Times New Roman" w:eastAsia="方正仿宋简体" w:cs="Times New Roman"/>
          <w:b/>
          <w:bCs/>
          <w:sz w:val="30"/>
          <w:szCs w:val="30"/>
        </w:rPr>
        <w:t>整）。</w:t>
      </w:r>
      <w:r>
        <w:rPr>
          <w:rFonts w:hint="eastAsia" w:ascii="Times New Roman" w:hAnsi="Times New Roman" w:eastAsia="方正仿宋简体" w:cs="Times New Roman"/>
          <w:b/>
          <w:bCs/>
          <w:sz w:val="30"/>
          <w:szCs w:val="30"/>
          <w:lang w:val="en-US" w:eastAsia="zh-CN"/>
        </w:rPr>
        <w:t>甲方</w:t>
      </w:r>
      <w:r>
        <w:rPr>
          <w:rFonts w:hint="default" w:ascii="Times New Roman" w:hAnsi="Times New Roman" w:eastAsia="方正仿宋简体" w:cs="Times New Roman"/>
          <w:b/>
          <w:bCs/>
          <w:sz w:val="30"/>
          <w:szCs w:val="30"/>
        </w:rPr>
        <w:t>支付款项前，</w:t>
      </w:r>
      <w:r>
        <w:rPr>
          <w:rFonts w:hint="eastAsia" w:ascii="Times New Roman" w:hAnsi="Times New Roman" w:eastAsia="方正仿宋简体" w:cs="Times New Roman"/>
          <w:b/>
          <w:bCs/>
          <w:sz w:val="30"/>
          <w:szCs w:val="30"/>
          <w:lang w:val="en-US" w:eastAsia="zh-CN"/>
        </w:rPr>
        <w:t>乙方应</w:t>
      </w:r>
      <w:r>
        <w:rPr>
          <w:rFonts w:hint="default" w:ascii="Times New Roman" w:hAnsi="Times New Roman" w:eastAsia="方正仿宋简体" w:cs="Times New Roman"/>
          <w:b/>
          <w:bCs/>
          <w:sz w:val="30"/>
          <w:szCs w:val="30"/>
        </w:rPr>
        <w:t>出具等额有效</w:t>
      </w:r>
      <w:r>
        <w:rPr>
          <w:rFonts w:hint="eastAsia" w:ascii="Times New Roman" w:hAnsi="Times New Roman" w:eastAsia="方正仿宋简体" w:cs="Times New Roman"/>
          <w:b/>
          <w:bCs/>
          <w:sz w:val="30"/>
          <w:szCs w:val="30"/>
          <w:lang w:val="en-US" w:eastAsia="zh-CN"/>
        </w:rPr>
        <w:t>正式发</w:t>
      </w:r>
      <w:r>
        <w:rPr>
          <w:rFonts w:hint="default" w:ascii="Times New Roman" w:hAnsi="Times New Roman" w:eastAsia="方正仿宋简体" w:cs="Times New Roman"/>
          <w:b/>
          <w:bCs/>
          <w:sz w:val="30"/>
          <w:szCs w:val="30"/>
          <w:lang w:val="en-US" w:eastAsia="zh-CN"/>
        </w:rPr>
        <w:t>票</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黑体" w:cs="Times New Roman"/>
          <w:b/>
          <w:bCs/>
          <w:sz w:val="30"/>
          <w:szCs w:val="30"/>
          <w:lang w:val="en-US" w:eastAsia="zh-CN"/>
        </w:rPr>
      </w:pPr>
      <w:r>
        <w:rPr>
          <w:rFonts w:hint="default" w:ascii="黑体" w:hAnsi="黑体" w:eastAsia="黑体" w:cs="黑体"/>
          <w:b/>
          <w:bCs/>
          <w:sz w:val="30"/>
          <w:szCs w:val="30"/>
        </w:rPr>
        <w:t>二、服务内容与质量标准</w:t>
      </w:r>
      <w:r>
        <w:rPr>
          <w:rFonts w:hint="eastAsia" w:ascii="黑体" w:hAnsi="黑体" w:eastAsia="黑体" w:cs="黑体"/>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lang w:eastAsia="zh-CN"/>
        </w:rPr>
        <w:t>（</w:t>
      </w:r>
      <w:r>
        <w:rPr>
          <w:rFonts w:hint="eastAsia" w:ascii="方正楷体简体" w:hAnsi="方正楷体简体" w:eastAsia="方正楷体简体" w:cs="方正楷体简体"/>
          <w:b/>
          <w:bCs/>
          <w:sz w:val="30"/>
          <w:szCs w:val="30"/>
          <w:lang w:val="en-US" w:eastAsia="zh-CN"/>
        </w:rPr>
        <w:t>一</w:t>
      </w:r>
      <w:r>
        <w:rPr>
          <w:rFonts w:hint="eastAsia" w:ascii="方正楷体简体" w:hAnsi="方正楷体简体" w:eastAsia="方正楷体简体" w:cs="方正楷体简体"/>
          <w:b/>
          <w:bCs/>
          <w:sz w:val="30"/>
          <w:szCs w:val="30"/>
          <w:lang w:eastAsia="zh-CN"/>
        </w:rPr>
        <w:t>）</w:t>
      </w:r>
      <w:r>
        <w:rPr>
          <w:rFonts w:hint="eastAsia" w:ascii="方正楷体简体" w:hAnsi="方正楷体简体" w:eastAsia="方正楷体简体" w:cs="方正楷体简体"/>
          <w:b/>
          <w:bCs/>
          <w:sz w:val="30"/>
          <w:szCs w:val="30"/>
        </w:rPr>
        <w:t>规划内容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lang w:val="en-US" w:eastAsia="zh-CN"/>
        </w:rPr>
        <w:t>梳理</w:t>
      </w:r>
      <w:r>
        <w:rPr>
          <w:rFonts w:hint="eastAsia" w:ascii="Times New Roman" w:hAnsi="Times New Roman" w:eastAsia="方正仿宋简体" w:cs="Times New Roman"/>
          <w:b/>
          <w:bCs/>
          <w:sz w:val="30"/>
          <w:szCs w:val="30"/>
          <w:lang w:val="en-US" w:eastAsia="zh-CN"/>
        </w:rPr>
        <w:t>2020年以来</w:t>
      </w:r>
      <w:r>
        <w:rPr>
          <w:rFonts w:hint="default" w:ascii="Times New Roman" w:hAnsi="Times New Roman" w:eastAsia="方正仿宋简体" w:cs="Times New Roman"/>
          <w:b/>
          <w:bCs/>
          <w:sz w:val="30"/>
          <w:szCs w:val="30"/>
        </w:rPr>
        <w:t>平安泸州建设的</w:t>
      </w:r>
      <w:r>
        <w:rPr>
          <w:rFonts w:hint="default" w:ascii="Times New Roman" w:hAnsi="Times New Roman" w:eastAsia="方正仿宋简体" w:cs="Times New Roman"/>
          <w:b/>
          <w:bCs/>
          <w:sz w:val="30"/>
          <w:szCs w:val="30"/>
          <w:lang w:val="en-US" w:eastAsia="zh-CN"/>
        </w:rPr>
        <w:t>特色</w:t>
      </w:r>
      <w:r>
        <w:rPr>
          <w:rFonts w:hint="default" w:ascii="Times New Roman" w:hAnsi="Times New Roman" w:eastAsia="方正仿宋简体" w:cs="Times New Roman"/>
          <w:b/>
          <w:bCs/>
          <w:sz w:val="30"/>
          <w:szCs w:val="30"/>
        </w:rPr>
        <w:t>成效和亮点</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lang w:val="en-US" w:eastAsia="zh-CN"/>
        </w:rPr>
        <w:t>剖析平安泸州建设面临的</w:t>
      </w:r>
      <w:r>
        <w:rPr>
          <w:rFonts w:hint="default" w:ascii="Times New Roman" w:hAnsi="Times New Roman" w:eastAsia="方正仿宋简体" w:cs="Times New Roman"/>
          <w:b/>
          <w:bCs/>
          <w:sz w:val="30"/>
          <w:szCs w:val="30"/>
        </w:rPr>
        <w:t>形势和</w:t>
      </w:r>
      <w:r>
        <w:rPr>
          <w:rFonts w:hint="default" w:ascii="Times New Roman" w:hAnsi="Times New Roman" w:eastAsia="方正仿宋简体" w:cs="Times New Roman"/>
          <w:b/>
          <w:bCs/>
          <w:sz w:val="30"/>
          <w:szCs w:val="30"/>
          <w:lang w:val="en-US" w:eastAsia="zh-CN"/>
        </w:rPr>
        <w:t>存在的</w:t>
      </w:r>
      <w:r>
        <w:rPr>
          <w:rFonts w:hint="default" w:ascii="Times New Roman" w:hAnsi="Times New Roman" w:eastAsia="方正仿宋简体" w:cs="Times New Roman"/>
          <w:b/>
          <w:bCs/>
          <w:sz w:val="30"/>
          <w:szCs w:val="30"/>
        </w:rPr>
        <w:t>问题</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lang w:val="en-US" w:eastAsia="zh-CN"/>
        </w:rPr>
        <w:t>确定平安泸州建设指导思想、基本原则和发展目标。</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4.</w:t>
      </w:r>
      <w:r>
        <w:rPr>
          <w:rFonts w:hint="default" w:ascii="Times New Roman" w:hAnsi="Times New Roman" w:eastAsia="方正仿宋简体" w:cs="Times New Roman"/>
          <w:b/>
          <w:bCs/>
          <w:sz w:val="30"/>
          <w:szCs w:val="30"/>
        </w:rPr>
        <w:t>围绕防范化解“政治安全风险”“社会治安风险”“社会矛盾风险”“公共安全风险”“网络安全风险”</w:t>
      </w:r>
      <w:r>
        <w:rPr>
          <w:rFonts w:hint="default" w:ascii="Times New Roman" w:hAnsi="Times New Roman" w:eastAsia="方正仿宋简体" w:cs="Times New Roman"/>
          <w:b/>
          <w:bCs/>
          <w:sz w:val="30"/>
          <w:szCs w:val="30"/>
          <w:lang w:val="en-US" w:eastAsia="zh-CN"/>
        </w:rPr>
        <w:t>等</w:t>
      </w:r>
      <w:r>
        <w:rPr>
          <w:rFonts w:hint="default" w:ascii="Times New Roman" w:hAnsi="Times New Roman" w:eastAsia="方正仿宋简体" w:cs="Times New Roman"/>
          <w:b/>
          <w:bCs/>
          <w:sz w:val="30"/>
          <w:szCs w:val="30"/>
        </w:rPr>
        <w:t>“五类风险”及夯实平安建设基层基础等方面，研究提出</w:t>
      </w:r>
      <w:r>
        <w:rPr>
          <w:rFonts w:hint="default" w:ascii="Times New Roman" w:hAnsi="Times New Roman" w:eastAsia="方正仿宋简体" w:cs="Times New Roman"/>
          <w:b/>
          <w:bCs/>
          <w:sz w:val="30"/>
          <w:szCs w:val="30"/>
          <w:lang w:val="en-US" w:eastAsia="zh-CN"/>
        </w:rPr>
        <w:t>工作措施。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5.</w:t>
      </w:r>
      <w:r>
        <w:rPr>
          <w:rFonts w:hint="default" w:ascii="Times New Roman" w:hAnsi="Times New Roman" w:eastAsia="方正仿宋简体" w:cs="Times New Roman"/>
          <w:b/>
          <w:bCs/>
          <w:sz w:val="30"/>
          <w:szCs w:val="30"/>
        </w:rPr>
        <w:t>规划一批平安泸州建设的重大建设项目。</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6.</w:t>
      </w:r>
      <w:r>
        <w:rPr>
          <w:rFonts w:hint="default" w:ascii="Times New Roman" w:hAnsi="Times New Roman" w:eastAsia="方正仿宋简体" w:cs="Times New Roman"/>
          <w:b/>
          <w:bCs/>
          <w:sz w:val="30"/>
          <w:szCs w:val="30"/>
          <w:lang w:val="en-US" w:eastAsia="zh-CN"/>
        </w:rPr>
        <w:t>提出平安泸州建设的协调</w:t>
      </w:r>
      <w:r>
        <w:rPr>
          <w:rFonts w:hint="default" w:ascii="Times New Roman" w:hAnsi="Times New Roman" w:eastAsia="方正仿宋简体" w:cs="Times New Roman"/>
          <w:b/>
          <w:bCs/>
          <w:sz w:val="30"/>
          <w:szCs w:val="30"/>
        </w:rPr>
        <w:t>运行机制</w:t>
      </w:r>
      <w:r>
        <w:rPr>
          <w:rFonts w:hint="default"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7.</w:t>
      </w:r>
      <w:r>
        <w:rPr>
          <w:rFonts w:hint="default" w:ascii="Times New Roman" w:hAnsi="Times New Roman" w:eastAsia="方正仿宋简体" w:cs="Times New Roman"/>
          <w:b/>
          <w:bCs/>
          <w:sz w:val="30"/>
          <w:szCs w:val="30"/>
          <w:lang w:val="en-US" w:eastAsia="zh-CN"/>
        </w:rPr>
        <w:t>提出规划实施保障措施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方正楷体简体" w:hAnsi="方正楷体简体" w:eastAsia="方正楷体简体" w:cs="方正楷体简体"/>
          <w:b/>
          <w:bCs/>
          <w:sz w:val="30"/>
          <w:szCs w:val="30"/>
          <w:lang w:eastAsia="zh-CN"/>
        </w:rPr>
      </w:pPr>
      <w:r>
        <w:rPr>
          <w:rFonts w:hint="eastAsia" w:ascii="方正楷体简体" w:hAnsi="方正楷体简体" w:eastAsia="方正楷体简体" w:cs="方正楷体简体"/>
          <w:b/>
          <w:bCs/>
          <w:sz w:val="30"/>
          <w:szCs w:val="30"/>
          <w:lang w:eastAsia="zh-CN"/>
        </w:rPr>
        <w:t>（</w:t>
      </w:r>
      <w:r>
        <w:rPr>
          <w:rFonts w:hint="eastAsia" w:ascii="方正楷体简体" w:hAnsi="方正楷体简体" w:eastAsia="方正楷体简体" w:cs="方正楷体简体"/>
          <w:b/>
          <w:bCs/>
          <w:sz w:val="30"/>
          <w:szCs w:val="30"/>
          <w:lang w:val="en-US" w:eastAsia="zh-CN"/>
        </w:rPr>
        <w:t>二</w:t>
      </w:r>
      <w:r>
        <w:rPr>
          <w:rFonts w:hint="eastAsia" w:ascii="方正楷体简体" w:hAnsi="方正楷体简体" w:eastAsia="方正楷体简体" w:cs="方正楷体简体"/>
          <w:b/>
          <w:bCs/>
          <w:sz w:val="30"/>
          <w:szCs w:val="30"/>
          <w:lang w:eastAsia="zh-CN"/>
        </w:rPr>
        <w:t>）</w:t>
      </w:r>
      <w:r>
        <w:rPr>
          <w:rFonts w:hint="default" w:ascii="方正楷体简体" w:hAnsi="方正楷体简体" w:eastAsia="方正楷体简体" w:cs="方正楷体简体"/>
          <w:b/>
          <w:bCs/>
          <w:sz w:val="30"/>
          <w:szCs w:val="30"/>
          <w:lang w:eastAsia="zh-CN"/>
        </w:rPr>
        <w:t>工作成果和要求</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rPr>
        <w:t>项目交付成果内容：</w:t>
      </w:r>
      <w:r>
        <w:rPr>
          <w:rFonts w:hint="default" w:ascii="Times New Roman" w:hAnsi="Times New Roman" w:eastAsia="方正仿宋简体" w:cs="Times New Roman"/>
          <w:b/>
          <w:bCs/>
          <w:sz w:val="30"/>
          <w:szCs w:val="30"/>
          <w:lang w:val="en-US" w:eastAsia="zh-CN"/>
        </w:rPr>
        <w:t>包括但不限于《平安泸州建设专项规划》成果文本、公众参与报告、意见采纳情况和汇报演示等</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服务质量要求：规划应具有科学性、前瞻性、可行性、可操作性。成果文本必须做到思路清晰、结构合理、重点突出、内容完整，并通过专家</w:t>
      </w:r>
      <w:r>
        <w:rPr>
          <w:rFonts w:hint="eastAsia" w:ascii="Times New Roman" w:hAnsi="Times New Roman" w:eastAsia="方正仿宋简体" w:cs="Times New Roman"/>
          <w:b/>
          <w:bCs/>
          <w:sz w:val="30"/>
          <w:szCs w:val="30"/>
          <w:lang w:val="en-US" w:eastAsia="zh-CN"/>
        </w:rPr>
        <w:t>评审</w:t>
      </w:r>
      <w:r>
        <w:rPr>
          <w:rFonts w:hint="default" w:ascii="Times New Roman" w:hAnsi="Times New Roman" w:eastAsia="方正仿宋简体" w:cs="Times New Roman"/>
          <w:b/>
          <w:bCs/>
          <w:sz w:val="30"/>
          <w:szCs w:val="30"/>
          <w:lang w:val="en-US" w:eastAsia="zh-CN"/>
        </w:rPr>
        <w:t>和</w:t>
      </w:r>
      <w:r>
        <w:rPr>
          <w:rFonts w:hint="eastAsia" w:ascii="Times New Roman" w:hAnsi="Times New Roman" w:eastAsia="方正仿宋简体" w:cs="Times New Roman"/>
          <w:b/>
          <w:bCs/>
          <w:sz w:val="30"/>
          <w:szCs w:val="30"/>
          <w:lang w:val="en-US" w:eastAsia="zh-CN"/>
        </w:rPr>
        <w:t>泸州</w:t>
      </w:r>
      <w:r>
        <w:rPr>
          <w:rFonts w:hint="default" w:ascii="Times New Roman" w:hAnsi="Times New Roman" w:eastAsia="方正仿宋简体" w:cs="Times New Roman"/>
          <w:b/>
          <w:bCs/>
          <w:sz w:val="30"/>
          <w:szCs w:val="30"/>
          <w:lang w:val="en-US" w:eastAsia="zh-CN"/>
        </w:rPr>
        <w:t>市</w:t>
      </w:r>
      <w:r>
        <w:rPr>
          <w:rFonts w:hint="eastAsia" w:ascii="Times New Roman" w:hAnsi="Times New Roman" w:eastAsia="方正仿宋简体" w:cs="Times New Roman"/>
          <w:b/>
          <w:bCs/>
          <w:sz w:val="30"/>
          <w:szCs w:val="30"/>
          <w:lang w:val="en-US" w:eastAsia="zh-CN"/>
        </w:rPr>
        <w:t>人民</w:t>
      </w:r>
      <w:r>
        <w:rPr>
          <w:rFonts w:hint="default" w:ascii="Times New Roman" w:hAnsi="Times New Roman" w:eastAsia="方正仿宋简体" w:cs="Times New Roman"/>
          <w:b/>
          <w:bCs/>
          <w:sz w:val="30"/>
          <w:szCs w:val="30"/>
          <w:lang w:val="en-US" w:eastAsia="zh-CN"/>
        </w:rPr>
        <w:t>政府</w:t>
      </w:r>
      <w:r>
        <w:rPr>
          <w:rFonts w:hint="eastAsia" w:ascii="Times New Roman" w:hAnsi="Times New Roman" w:eastAsia="方正仿宋简体" w:cs="Times New Roman"/>
          <w:b/>
          <w:bCs/>
          <w:sz w:val="30"/>
          <w:szCs w:val="30"/>
          <w:lang w:val="en-US" w:eastAsia="zh-CN"/>
        </w:rPr>
        <w:t>批复</w:t>
      </w:r>
      <w:r>
        <w:rPr>
          <w:rFonts w:hint="default" w:ascii="Times New Roman" w:hAnsi="Times New Roman" w:eastAsia="方正仿宋简体" w:cs="Times New Roman"/>
          <w:b/>
          <w:bCs/>
          <w:sz w:val="30"/>
          <w:szCs w:val="30"/>
        </w:rPr>
        <w:t>。研究过程中涉及的重要过程性资料作为成果附件。</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黑体" w:hAnsi="黑体" w:eastAsia="黑体" w:cs="黑体"/>
          <w:b/>
          <w:bCs/>
          <w:sz w:val="30"/>
          <w:szCs w:val="30"/>
        </w:rPr>
      </w:pPr>
      <w:r>
        <w:rPr>
          <w:rFonts w:hint="eastAsia"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rPr>
        <w:t>技术服务成果：向甲方提供最终</w:t>
      </w:r>
      <w:r>
        <w:rPr>
          <w:rFonts w:hint="eastAsia" w:ascii="Times New Roman" w:hAnsi="Times New Roman" w:eastAsia="方正仿宋简体" w:cs="Times New Roman"/>
          <w:b/>
          <w:bCs/>
          <w:sz w:val="30"/>
          <w:szCs w:val="30"/>
          <w:lang w:val="en-US" w:eastAsia="zh-CN"/>
        </w:rPr>
        <w:t>规划</w:t>
      </w:r>
      <w:r>
        <w:rPr>
          <w:rFonts w:hint="default" w:ascii="Times New Roman" w:hAnsi="Times New Roman" w:eastAsia="方正仿宋简体" w:cs="Times New Roman"/>
          <w:b/>
          <w:bCs/>
          <w:sz w:val="30"/>
          <w:szCs w:val="30"/>
        </w:rPr>
        <w:t>成果</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纸质文本10套</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全套电子文件1份</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黑体" w:hAnsi="黑体" w:eastAsia="黑体" w:cs="黑体"/>
          <w:b/>
          <w:bCs/>
          <w:sz w:val="30"/>
          <w:szCs w:val="30"/>
        </w:rPr>
      </w:pPr>
      <w:r>
        <w:rPr>
          <w:rFonts w:hint="eastAsia" w:ascii="黑体" w:hAnsi="黑体" w:eastAsia="黑体" w:cs="黑体"/>
          <w:b/>
          <w:bCs/>
          <w:sz w:val="30"/>
          <w:szCs w:val="30"/>
          <w:lang w:val="en-US" w:eastAsia="zh-CN"/>
        </w:rPr>
        <w:t>三</w:t>
      </w:r>
      <w:r>
        <w:rPr>
          <w:rFonts w:hint="default" w:ascii="黑体" w:hAnsi="黑体" w:eastAsia="黑体" w:cs="黑体"/>
          <w:b/>
          <w:bCs/>
          <w:sz w:val="30"/>
          <w:szCs w:val="30"/>
        </w:rPr>
        <w:t>、履约验收</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val="en-US" w:eastAsia="zh-CN"/>
        </w:rPr>
        <w:t>（一）甲方</w:t>
      </w:r>
      <w:r>
        <w:rPr>
          <w:rFonts w:hint="default" w:ascii="Times New Roman" w:hAnsi="Times New Roman" w:eastAsia="方正仿宋简体" w:cs="Times New Roman"/>
          <w:b/>
          <w:bCs/>
          <w:sz w:val="30"/>
          <w:szCs w:val="30"/>
          <w:lang w:val="en-US" w:eastAsia="zh-CN"/>
        </w:rPr>
        <w:t>按照合同</w:t>
      </w:r>
      <w:r>
        <w:rPr>
          <w:rFonts w:hint="eastAsia" w:ascii="Times New Roman" w:hAnsi="Times New Roman" w:eastAsia="方正仿宋简体" w:cs="Times New Roman"/>
          <w:b/>
          <w:bCs/>
          <w:sz w:val="30"/>
          <w:szCs w:val="30"/>
          <w:lang w:val="en-US" w:eastAsia="zh-CN"/>
        </w:rPr>
        <w:t>及</w:t>
      </w:r>
      <w:r>
        <w:rPr>
          <w:rFonts w:hint="default" w:ascii="Times New Roman" w:hAnsi="Times New Roman" w:eastAsia="方正仿宋简体" w:cs="Times New Roman"/>
          <w:b/>
          <w:bCs/>
          <w:sz w:val="30"/>
          <w:szCs w:val="30"/>
        </w:rPr>
        <w:t>比选文件要求</w:t>
      </w:r>
      <w:r>
        <w:rPr>
          <w:rFonts w:hint="default" w:ascii="Times New Roman" w:hAnsi="Times New Roman" w:eastAsia="方正仿宋简体" w:cs="Times New Roman"/>
          <w:b/>
          <w:bCs/>
          <w:sz w:val="30"/>
          <w:szCs w:val="30"/>
          <w:lang w:val="en-US" w:eastAsia="zh-CN"/>
        </w:rPr>
        <w:t>对</w:t>
      </w:r>
      <w:r>
        <w:rPr>
          <w:rFonts w:hint="eastAsia" w:ascii="Times New Roman" w:hAnsi="Times New Roman" w:eastAsia="方正仿宋简体" w:cs="Times New Roman"/>
          <w:b/>
          <w:bCs/>
          <w:sz w:val="30"/>
          <w:szCs w:val="30"/>
          <w:lang w:val="en-US" w:eastAsia="zh-CN"/>
        </w:rPr>
        <w:t>乙方各阶段</w:t>
      </w:r>
      <w:r>
        <w:rPr>
          <w:rFonts w:hint="default" w:ascii="Times New Roman" w:hAnsi="Times New Roman" w:eastAsia="方正仿宋简体" w:cs="Times New Roman"/>
          <w:b/>
          <w:bCs/>
          <w:sz w:val="30"/>
          <w:szCs w:val="30"/>
          <w:lang w:val="en-US" w:eastAsia="zh-CN"/>
        </w:rPr>
        <w:t>履约情况进行验收</w:t>
      </w:r>
      <w:r>
        <w:rPr>
          <w:rFonts w:hint="eastAsia"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lang w:val="en-US" w:eastAsia="zh-CN"/>
        </w:rPr>
        <w:t>验收结果</w:t>
      </w:r>
      <w:r>
        <w:rPr>
          <w:rFonts w:hint="eastAsia" w:ascii="Times New Roman" w:hAnsi="Times New Roman" w:eastAsia="方正仿宋简体" w:cs="Times New Roman"/>
          <w:b/>
          <w:bCs/>
          <w:sz w:val="30"/>
          <w:szCs w:val="30"/>
          <w:lang w:val="en-US" w:eastAsia="zh-CN"/>
        </w:rPr>
        <w:t>作为项目付款的必要条件</w:t>
      </w:r>
      <w:r>
        <w:rPr>
          <w:rFonts w:hint="default" w:ascii="Times New Roman" w:hAnsi="Times New Roman" w:eastAsia="方正仿宋简体" w:cs="Times New Roman"/>
          <w:b/>
          <w:bCs/>
          <w:sz w:val="30"/>
          <w:szCs w:val="30"/>
          <w:lang w:val="en-US" w:eastAsia="zh-CN"/>
        </w:rPr>
        <w:t>。</w:t>
      </w:r>
      <w:r>
        <w:rPr>
          <w:rFonts w:hint="default" w:ascii="Times New Roman" w:hAnsi="Times New Roman" w:eastAsia="方正仿宋简体" w:cs="Times New Roman"/>
          <w:b/>
          <w:bCs/>
          <w:sz w:val="30"/>
          <w:szCs w:val="30"/>
        </w:rPr>
        <w:t>履约验收的各项资料应存档备查。</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eastAsia="zh-CN"/>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二</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甲方</w:t>
      </w:r>
      <w:r>
        <w:rPr>
          <w:rFonts w:hint="default" w:ascii="Times New Roman" w:hAnsi="Times New Roman" w:eastAsia="方正仿宋简体" w:cs="Times New Roman"/>
          <w:b/>
          <w:bCs/>
          <w:sz w:val="30"/>
          <w:szCs w:val="30"/>
        </w:rPr>
        <w:t>验收时如发现乙方所提供的服务有不符合标准及本合同规定之情形</w:t>
      </w:r>
      <w:r>
        <w:rPr>
          <w:rFonts w:hint="eastAsia" w:ascii="Times New Roman" w:hAnsi="Times New Roman" w:eastAsia="方正仿宋简体" w:cs="Times New Roman"/>
          <w:b/>
          <w:bCs/>
          <w:sz w:val="30"/>
          <w:szCs w:val="30"/>
          <w:lang w:eastAsia="zh-CN"/>
        </w:rPr>
        <w:t>的</w:t>
      </w:r>
      <w:r>
        <w:rPr>
          <w:rFonts w:hint="default" w:ascii="Times New Roman" w:hAnsi="Times New Roman" w:eastAsia="方正仿宋简体" w:cs="Times New Roman"/>
          <w:b/>
          <w:bCs/>
          <w:sz w:val="30"/>
          <w:szCs w:val="30"/>
        </w:rPr>
        <w:t>，应</w:t>
      </w:r>
      <w:r>
        <w:rPr>
          <w:rFonts w:hint="eastAsia" w:ascii="Times New Roman" w:hAnsi="Times New Roman" w:eastAsia="方正仿宋简体" w:cs="Times New Roman"/>
          <w:b/>
          <w:bCs/>
          <w:sz w:val="30"/>
          <w:szCs w:val="30"/>
          <w:lang w:val="en-US" w:eastAsia="zh-CN"/>
        </w:rPr>
        <w:t>做好</w:t>
      </w:r>
      <w:r>
        <w:rPr>
          <w:rFonts w:hint="default" w:ascii="Times New Roman" w:hAnsi="Times New Roman" w:eastAsia="方正仿宋简体" w:cs="Times New Roman"/>
          <w:b/>
          <w:bCs/>
          <w:sz w:val="30"/>
          <w:szCs w:val="30"/>
        </w:rPr>
        <w:t>记录</w:t>
      </w:r>
      <w:r>
        <w:rPr>
          <w:rFonts w:hint="eastAsia" w:ascii="Times New Roman" w:hAnsi="Times New Roman" w:eastAsia="方正仿宋简体" w:cs="Times New Roman"/>
          <w:b/>
          <w:bCs/>
          <w:sz w:val="30"/>
          <w:szCs w:val="30"/>
          <w:lang w:val="en-US" w:eastAsia="zh-CN"/>
        </w:rPr>
        <w:t>并责成乙方限期整改</w:t>
      </w:r>
      <w:r>
        <w:rPr>
          <w:rFonts w:hint="default" w:ascii="Times New Roman" w:hAnsi="Times New Roman" w:eastAsia="方正仿宋简体" w:cs="Times New Roman"/>
          <w:b/>
          <w:bCs/>
          <w:sz w:val="30"/>
          <w:szCs w:val="30"/>
        </w:rPr>
        <w:t>，</w:t>
      </w:r>
      <w:r>
        <w:rPr>
          <w:rFonts w:hint="eastAsia" w:ascii="Times New Roman" w:hAnsi="Times New Roman" w:eastAsia="方正仿宋简体" w:cs="Times New Roman"/>
          <w:b/>
          <w:bCs/>
          <w:sz w:val="30"/>
          <w:szCs w:val="30"/>
          <w:lang w:val="en-US" w:eastAsia="zh-CN"/>
        </w:rPr>
        <w:t>乙方整改期间</w:t>
      </w:r>
      <w:r>
        <w:rPr>
          <w:rFonts w:hint="default" w:ascii="Times New Roman" w:hAnsi="Times New Roman" w:eastAsia="方正仿宋简体" w:cs="Times New Roman"/>
          <w:b/>
          <w:bCs/>
          <w:sz w:val="30"/>
          <w:szCs w:val="30"/>
        </w:rPr>
        <w:t>由此产生的时间延误</w:t>
      </w:r>
      <w:r>
        <w:rPr>
          <w:rFonts w:hint="eastAsia" w:ascii="Times New Roman" w:hAnsi="Times New Roman" w:eastAsia="方正仿宋简体" w:cs="Times New Roman"/>
          <w:b/>
          <w:bCs/>
          <w:sz w:val="30"/>
          <w:szCs w:val="30"/>
          <w:lang w:val="en-US" w:eastAsia="zh-CN"/>
        </w:rPr>
        <w:t>和</w:t>
      </w:r>
      <w:r>
        <w:rPr>
          <w:rFonts w:hint="default" w:ascii="Times New Roman" w:hAnsi="Times New Roman" w:eastAsia="方正仿宋简体" w:cs="Times New Roman"/>
          <w:b/>
          <w:bCs/>
          <w:sz w:val="30"/>
          <w:szCs w:val="30"/>
        </w:rPr>
        <w:t>有关费用由乙方承担，验收期限相应顺延。甲方无故逾期不</w:t>
      </w:r>
      <w:r>
        <w:rPr>
          <w:rFonts w:hint="eastAsia" w:ascii="Times New Roman" w:hAnsi="Times New Roman" w:eastAsia="方正仿宋简体" w:cs="Times New Roman"/>
          <w:b/>
          <w:bCs/>
          <w:sz w:val="30"/>
          <w:szCs w:val="30"/>
          <w:lang w:val="en-US" w:eastAsia="zh-CN"/>
        </w:rPr>
        <w:t>组织</w:t>
      </w:r>
      <w:r>
        <w:rPr>
          <w:rFonts w:hint="default" w:ascii="Times New Roman" w:hAnsi="Times New Roman" w:eastAsia="方正仿宋简体" w:cs="Times New Roman"/>
          <w:b/>
          <w:bCs/>
          <w:sz w:val="30"/>
          <w:szCs w:val="30"/>
        </w:rPr>
        <w:t>验收的，视同验收合格</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三</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乙方编制</w:t>
      </w:r>
      <w:r>
        <w:rPr>
          <w:rFonts w:hint="default" w:ascii="Times New Roman" w:hAnsi="Times New Roman" w:eastAsia="方正仿宋简体" w:cs="Times New Roman"/>
          <w:b/>
          <w:bCs/>
          <w:sz w:val="30"/>
          <w:szCs w:val="30"/>
        </w:rPr>
        <w:t>规划</w:t>
      </w:r>
      <w:r>
        <w:rPr>
          <w:rFonts w:hint="eastAsia" w:ascii="Times New Roman" w:hAnsi="Times New Roman" w:eastAsia="方正仿宋简体" w:cs="Times New Roman"/>
          <w:b/>
          <w:bCs/>
          <w:sz w:val="30"/>
          <w:szCs w:val="30"/>
          <w:lang w:val="en-US" w:eastAsia="zh-CN"/>
        </w:rPr>
        <w:t>成果</w:t>
      </w:r>
      <w:r>
        <w:rPr>
          <w:rFonts w:hint="default" w:ascii="Times New Roman" w:hAnsi="Times New Roman" w:eastAsia="方正仿宋简体" w:cs="Times New Roman"/>
          <w:b/>
          <w:bCs/>
          <w:sz w:val="30"/>
          <w:szCs w:val="30"/>
        </w:rPr>
        <w:t>通过</w:t>
      </w:r>
      <w:r>
        <w:rPr>
          <w:rFonts w:hint="eastAsia" w:ascii="Times New Roman" w:hAnsi="Times New Roman" w:eastAsia="方正仿宋简体" w:cs="Times New Roman"/>
          <w:b/>
          <w:bCs/>
          <w:sz w:val="30"/>
          <w:szCs w:val="30"/>
          <w:lang w:val="en-US" w:eastAsia="zh-CN"/>
        </w:rPr>
        <w:t>泸州</w:t>
      </w:r>
      <w:r>
        <w:rPr>
          <w:rFonts w:hint="default" w:ascii="Times New Roman" w:hAnsi="Times New Roman" w:eastAsia="方正仿宋简体" w:cs="Times New Roman"/>
          <w:b/>
          <w:bCs/>
          <w:sz w:val="30"/>
          <w:szCs w:val="30"/>
        </w:rPr>
        <w:t>市</w:t>
      </w:r>
      <w:r>
        <w:rPr>
          <w:rFonts w:hint="eastAsia" w:ascii="Times New Roman" w:hAnsi="Times New Roman" w:eastAsia="方正仿宋简体" w:cs="Times New Roman"/>
          <w:b/>
          <w:bCs/>
          <w:sz w:val="30"/>
          <w:szCs w:val="30"/>
          <w:lang w:val="en-US" w:eastAsia="zh-CN"/>
        </w:rPr>
        <w:t>人民</w:t>
      </w:r>
      <w:r>
        <w:rPr>
          <w:rFonts w:hint="default" w:ascii="Times New Roman" w:hAnsi="Times New Roman" w:eastAsia="方正仿宋简体" w:cs="Times New Roman"/>
          <w:b/>
          <w:bCs/>
          <w:sz w:val="30"/>
          <w:szCs w:val="30"/>
        </w:rPr>
        <w:t>政府</w:t>
      </w:r>
      <w:r>
        <w:rPr>
          <w:rFonts w:hint="eastAsia" w:ascii="Times New Roman" w:hAnsi="Times New Roman" w:eastAsia="方正仿宋简体" w:cs="Times New Roman"/>
          <w:b/>
          <w:bCs/>
          <w:sz w:val="30"/>
          <w:szCs w:val="30"/>
          <w:lang w:eastAsia="zh-CN"/>
        </w:rPr>
        <w:t>的</w:t>
      </w:r>
      <w:r>
        <w:rPr>
          <w:rFonts w:hint="default" w:ascii="Times New Roman" w:hAnsi="Times New Roman" w:eastAsia="方正仿宋简体" w:cs="Times New Roman"/>
          <w:b/>
          <w:bCs/>
          <w:sz w:val="30"/>
          <w:szCs w:val="30"/>
        </w:rPr>
        <w:t>批复为</w:t>
      </w:r>
      <w:r>
        <w:rPr>
          <w:rFonts w:hint="eastAsia" w:ascii="Times New Roman" w:hAnsi="Times New Roman" w:eastAsia="方正仿宋简体" w:cs="Times New Roman"/>
          <w:b/>
          <w:bCs/>
          <w:sz w:val="30"/>
          <w:szCs w:val="30"/>
          <w:lang w:val="en-US" w:eastAsia="zh-CN"/>
        </w:rPr>
        <w:t>项目</w:t>
      </w:r>
      <w:r>
        <w:rPr>
          <w:rFonts w:hint="default" w:ascii="Times New Roman" w:hAnsi="Times New Roman" w:eastAsia="方正仿宋简体" w:cs="Times New Roman"/>
          <w:b/>
          <w:bCs/>
          <w:sz w:val="30"/>
          <w:szCs w:val="30"/>
        </w:rPr>
        <w:t>验收合格。</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黑体" w:hAnsi="黑体" w:eastAsia="黑体" w:cs="黑体"/>
          <w:b/>
          <w:bCs/>
          <w:sz w:val="30"/>
          <w:szCs w:val="30"/>
        </w:rPr>
      </w:pPr>
      <w:r>
        <w:rPr>
          <w:rFonts w:hint="eastAsia" w:ascii="黑体" w:hAnsi="黑体" w:eastAsia="黑体" w:cs="黑体"/>
          <w:b/>
          <w:bCs/>
          <w:sz w:val="30"/>
          <w:szCs w:val="30"/>
          <w:lang w:val="en-US" w:eastAsia="zh-CN"/>
        </w:rPr>
        <w:t>四</w:t>
      </w:r>
      <w:r>
        <w:rPr>
          <w:rFonts w:hint="default" w:ascii="黑体" w:hAnsi="黑体" w:eastAsia="黑体" w:cs="黑体"/>
          <w:b/>
          <w:bCs/>
          <w:sz w:val="30"/>
          <w:szCs w:val="30"/>
        </w:rPr>
        <w:t>、知识产权</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乙方</w:t>
      </w:r>
      <w:r>
        <w:rPr>
          <w:rFonts w:hint="default" w:ascii="Times New Roman" w:hAnsi="Times New Roman" w:eastAsia="方正仿宋简体" w:cs="Times New Roman"/>
          <w:b/>
          <w:bCs/>
          <w:sz w:val="30"/>
          <w:szCs w:val="30"/>
          <w:lang w:val="en-US" w:eastAsia="zh-CN"/>
        </w:rPr>
        <w:t>应</w:t>
      </w:r>
      <w:r>
        <w:rPr>
          <w:rFonts w:hint="default" w:ascii="Times New Roman" w:hAnsi="Times New Roman" w:eastAsia="方正仿宋简体" w:cs="Times New Roman"/>
          <w:b/>
          <w:bCs/>
          <w:sz w:val="30"/>
          <w:szCs w:val="30"/>
        </w:rPr>
        <w:t>保证所提供的服务整体或其中</w:t>
      </w:r>
      <w:r>
        <w:rPr>
          <w:rFonts w:hint="eastAsia" w:ascii="Times New Roman" w:hAnsi="Times New Roman" w:eastAsia="方正仿宋简体" w:cs="Times New Roman"/>
          <w:b/>
          <w:bCs/>
          <w:sz w:val="30"/>
          <w:szCs w:val="30"/>
          <w:lang w:val="en-US" w:eastAsia="zh-CN"/>
        </w:rPr>
        <w:t>内容</w:t>
      </w:r>
      <w:r>
        <w:rPr>
          <w:rFonts w:hint="default" w:ascii="Times New Roman" w:hAnsi="Times New Roman" w:eastAsia="方正仿宋简体" w:cs="Times New Roman"/>
          <w:b/>
          <w:bCs/>
          <w:sz w:val="30"/>
          <w:szCs w:val="30"/>
        </w:rPr>
        <w:t>不会侵犯第三方的专利权、商标权或著作权等知识产权。</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黑体" w:hAnsi="黑体" w:eastAsia="黑体" w:cs="黑体"/>
          <w:b/>
          <w:bCs/>
          <w:sz w:val="30"/>
          <w:szCs w:val="30"/>
          <w:lang w:val="en-US" w:eastAsia="zh-CN"/>
        </w:rPr>
        <w:t>五</w:t>
      </w:r>
      <w:r>
        <w:rPr>
          <w:rFonts w:hint="default" w:ascii="黑体" w:hAnsi="黑体" w:eastAsia="黑体" w:cs="黑体"/>
          <w:b/>
          <w:bCs/>
          <w:sz w:val="30"/>
          <w:szCs w:val="30"/>
        </w:rPr>
        <w:t>、权利</w:t>
      </w:r>
      <w:r>
        <w:rPr>
          <w:rFonts w:hint="eastAsia" w:ascii="黑体" w:hAnsi="黑体" w:eastAsia="黑体" w:cs="黑体"/>
          <w:b/>
          <w:bCs/>
          <w:sz w:val="30"/>
          <w:szCs w:val="30"/>
          <w:lang w:val="en-US" w:eastAsia="zh-CN"/>
        </w:rPr>
        <w:t>与</w:t>
      </w:r>
      <w:r>
        <w:rPr>
          <w:rFonts w:hint="default" w:ascii="黑体" w:hAnsi="黑体" w:eastAsia="黑体" w:cs="黑体"/>
          <w:b/>
          <w:bCs/>
          <w:sz w:val="30"/>
          <w:szCs w:val="30"/>
        </w:rPr>
        <w:t>义务</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（二）</w:t>
      </w:r>
      <w:r>
        <w:rPr>
          <w:rFonts w:hint="default" w:ascii="Times New Roman" w:hAnsi="Times New Roman" w:eastAsia="方正仿宋简体" w:cs="Times New Roman"/>
          <w:b/>
          <w:bCs/>
          <w:sz w:val="30"/>
          <w:szCs w:val="30"/>
          <w:lang w:val="en-US" w:eastAsia="zh-CN"/>
        </w:rPr>
        <w:t>甲方负责检查监督乙方管理工作的实施及制度的执行情况。</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（三）甲方</w:t>
      </w:r>
      <w:r>
        <w:rPr>
          <w:rFonts w:hint="default" w:ascii="Times New Roman" w:hAnsi="Times New Roman" w:eastAsia="方正仿宋简体" w:cs="Times New Roman"/>
          <w:b/>
          <w:bCs/>
          <w:sz w:val="30"/>
          <w:szCs w:val="30"/>
          <w:lang w:val="en-US" w:eastAsia="zh-CN"/>
        </w:rPr>
        <w:t>根据本合同规定，按时向乙方支付服务费用。</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四</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乙方需严格遵守保密有关规定，借阅甲方涉密文件，应按照涉密文件进行规范管理，严禁私自复制、私自留存、拍照、图文识别小程序提取内容或通过微信、QQ、非涉密电脑等进行互联网传播。根据工作需要，</w:t>
      </w:r>
      <w:r>
        <w:rPr>
          <w:rFonts w:hint="default" w:ascii="Times New Roman" w:hAnsi="Times New Roman" w:eastAsia="方正仿宋简体" w:cs="Times New Roman"/>
          <w:b/>
          <w:bCs/>
          <w:sz w:val="30"/>
          <w:szCs w:val="30"/>
        </w:rPr>
        <w:t>甲乙</w:t>
      </w:r>
      <w:r>
        <w:rPr>
          <w:rFonts w:hint="default" w:ascii="Times New Roman" w:hAnsi="Times New Roman" w:eastAsia="方正仿宋简体" w:cs="Times New Roman"/>
          <w:b/>
          <w:bCs/>
          <w:sz w:val="30"/>
          <w:szCs w:val="30"/>
          <w:lang w:val="en-US" w:eastAsia="zh-CN"/>
        </w:rPr>
        <w:t>双方</w:t>
      </w:r>
      <w:r>
        <w:rPr>
          <w:rFonts w:hint="eastAsia" w:ascii="Times New Roman" w:hAnsi="Times New Roman" w:eastAsia="方正仿宋简体" w:cs="Times New Roman"/>
          <w:b/>
          <w:bCs/>
          <w:sz w:val="30"/>
          <w:szCs w:val="30"/>
          <w:lang w:val="en-US" w:eastAsia="zh-CN"/>
        </w:rPr>
        <w:t>须</w:t>
      </w:r>
      <w:r>
        <w:rPr>
          <w:rFonts w:hint="default" w:ascii="Times New Roman" w:hAnsi="Times New Roman" w:eastAsia="方正仿宋简体" w:cs="Times New Roman"/>
          <w:b/>
          <w:bCs/>
          <w:sz w:val="30"/>
          <w:szCs w:val="30"/>
        </w:rPr>
        <w:t>另行签订保密协议。</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五</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甲方有义务并指派专人积极配合乙方</w:t>
      </w:r>
      <w:r>
        <w:rPr>
          <w:rFonts w:hint="eastAsia" w:ascii="Times New Roman" w:hAnsi="Times New Roman" w:eastAsia="方正仿宋简体" w:cs="Times New Roman"/>
          <w:b/>
          <w:bCs/>
          <w:sz w:val="30"/>
          <w:szCs w:val="30"/>
          <w:lang w:val="en-US" w:eastAsia="zh-CN"/>
        </w:rPr>
        <w:t>开展服务</w:t>
      </w:r>
      <w:r>
        <w:rPr>
          <w:rFonts w:hint="default" w:ascii="Times New Roman" w:hAnsi="Times New Roman" w:eastAsia="方正仿宋简体" w:cs="Times New Roman"/>
          <w:b/>
          <w:bCs/>
          <w:sz w:val="30"/>
          <w:szCs w:val="30"/>
          <w:lang w:val="en-US" w:eastAsia="zh-CN"/>
        </w:rPr>
        <w:t>工作</w:t>
      </w:r>
      <w:r>
        <w:rPr>
          <w:rFonts w:hint="default" w:ascii="Times New Roman" w:hAnsi="Times New Roman" w:eastAsia="方正仿宋简体" w:cs="Times New Roman"/>
          <w:b/>
          <w:bCs/>
          <w:sz w:val="30"/>
          <w:szCs w:val="30"/>
        </w:rPr>
        <w:t>。</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指派人员：</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联系</w:t>
      </w:r>
      <w:r>
        <w:rPr>
          <w:rFonts w:hint="default" w:ascii="Times New Roman" w:hAnsi="Times New Roman" w:eastAsia="方正仿宋简体" w:cs="Times New Roman"/>
          <w:b/>
          <w:bCs/>
          <w:sz w:val="30"/>
          <w:szCs w:val="30"/>
        </w:rPr>
        <w:t>电话：</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u w:val="none"/>
          <w:lang w:val="en-US" w:eastAsia="zh-CN"/>
        </w:rPr>
        <w:t>。</w:t>
      </w:r>
      <w:r>
        <w:rPr>
          <w:rFonts w:hint="default" w:ascii="Times New Roman" w:hAnsi="Times New Roman" w:eastAsia="方正仿宋简体" w:cs="Times New Roman"/>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（六）</w:t>
      </w:r>
      <w:r>
        <w:rPr>
          <w:rFonts w:hint="default" w:ascii="Times New Roman" w:hAnsi="Times New Roman" w:eastAsia="方正仿宋简体" w:cs="Times New Roman"/>
          <w:b/>
          <w:bCs/>
          <w:sz w:val="30"/>
          <w:szCs w:val="30"/>
        </w:rPr>
        <w:t>乙方对本合同规定的委托服务范围内的未移交甲方项目享有管理权及服务义务。</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（七）</w:t>
      </w:r>
      <w:r>
        <w:rPr>
          <w:rFonts w:hint="default" w:ascii="Times New Roman" w:hAnsi="Times New Roman" w:eastAsia="方正仿宋简体" w:cs="Times New Roman"/>
          <w:b/>
          <w:bCs/>
          <w:sz w:val="30"/>
          <w:szCs w:val="30"/>
        </w:rPr>
        <w:t>乙方根据本合同的规定向甲方收取相关服务费用，并有权按本合同约定在本项目管理范围内管理及合理使用。</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（八）</w:t>
      </w:r>
      <w:r>
        <w:rPr>
          <w:rFonts w:hint="default"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及时向甲方通告本项目服务范围内有关服务的重大事项。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（九）</w:t>
      </w:r>
      <w:r>
        <w:rPr>
          <w:rFonts w:hint="default" w:ascii="Times New Roman" w:hAnsi="Times New Roman" w:eastAsia="方正仿宋简体" w:cs="Times New Roman"/>
          <w:b/>
          <w:bCs/>
          <w:sz w:val="30"/>
          <w:szCs w:val="30"/>
          <w:lang w:val="en-US" w:eastAsia="zh-CN"/>
        </w:rPr>
        <w:t>乙方</w:t>
      </w:r>
      <w:r>
        <w:rPr>
          <w:rFonts w:hint="default" w:ascii="Times New Roman" w:hAnsi="Times New Roman" w:eastAsia="方正仿宋简体" w:cs="Times New Roman"/>
          <w:b/>
          <w:bCs/>
          <w:sz w:val="30"/>
          <w:szCs w:val="30"/>
        </w:rPr>
        <w:t>接受项目行业管理部门及政府有关部门的指导，接受甲方的监督。</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十</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乙方须指派专人负责与甲方联系服务事宜。</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指派人员：</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联系</w:t>
      </w:r>
      <w:r>
        <w:rPr>
          <w:rFonts w:hint="default" w:ascii="Times New Roman" w:hAnsi="Times New Roman" w:eastAsia="方正仿宋简体" w:cs="Times New Roman"/>
          <w:b/>
          <w:bCs/>
          <w:sz w:val="30"/>
          <w:szCs w:val="30"/>
        </w:rPr>
        <w:t>电话：</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u w:val="none"/>
          <w:lang w:val="en-US" w:eastAsia="zh-CN"/>
        </w:rPr>
        <w:t>。</w:t>
      </w:r>
      <w:r>
        <w:rPr>
          <w:rFonts w:hint="default" w:ascii="Times New Roman" w:hAnsi="Times New Roman" w:eastAsia="方正仿宋简体" w:cs="Times New Roman"/>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十一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国家法律法规所规定由甲乙各方</w:t>
      </w:r>
      <w:r>
        <w:rPr>
          <w:rFonts w:hint="eastAsia" w:ascii="Times New Roman" w:hAnsi="Times New Roman" w:eastAsia="方正仿宋简体" w:cs="Times New Roman"/>
          <w:b/>
          <w:bCs/>
          <w:sz w:val="30"/>
          <w:szCs w:val="30"/>
          <w:lang w:eastAsia="zh-CN"/>
        </w:rPr>
        <w:t>承担的其他</w:t>
      </w:r>
      <w:r>
        <w:rPr>
          <w:rFonts w:hint="default" w:ascii="Times New Roman" w:hAnsi="Times New Roman" w:eastAsia="方正仿宋简体" w:cs="Times New Roman"/>
          <w:b/>
          <w:bCs/>
          <w:sz w:val="30"/>
          <w:szCs w:val="30"/>
        </w:rPr>
        <w:t>责任。</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黑体" w:hAnsi="黑体" w:eastAsia="黑体" w:cs="黑体"/>
          <w:b/>
          <w:bCs/>
          <w:sz w:val="30"/>
          <w:szCs w:val="30"/>
          <w:lang w:val="en-US" w:eastAsia="zh-CN"/>
        </w:rPr>
        <w:t>七</w:t>
      </w:r>
      <w:r>
        <w:rPr>
          <w:rFonts w:hint="default" w:ascii="黑体" w:hAnsi="黑体" w:eastAsia="黑体" w:cs="黑体"/>
          <w:b/>
          <w:bCs/>
          <w:sz w:val="30"/>
          <w:szCs w:val="30"/>
        </w:rPr>
        <w:t>、违约责任</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甲乙双方均应遵守本合同，非因不可抗力而单方面终止执行合同的，将赔偿因违约给对方造成的经济损失，并向对方支付本合同总额10%的违约金</w:t>
      </w:r>
      <w:r>
        <w:rPr>
          <w:rFonts w:hint="default"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如因乙方原因造成的，由甲方提请项目同级财政部门将其列入不良行为记录。因不可</w:t>
      </w:r>
      <w:r>
        <w:rPr>
          <w:rFonts w:hint="eastAsia" w:ascii="Times New Roman" w:hAnsi="Times New Roman" w:eastAsia="方正仿宋简体" w:cs="Times New Roman"/>
          <w:b/>
          <w:bCs/>
          <w:sz w:val="30"/>
          <w:szCs w:val="30"/>
          <w:lang w:eastAsia="zh-CN"/>
        </w:rPr>
        <w:t>抗力</w:t>
      </w:r>
      <w:r>
        <w:rPr>
          <w:rFonts w:hint="default" w:ascii="Times New Roman" w:hAnsi="Times New Roman" w:eastAsia="方正仿宋简体" w:cs="Times New Roman"/>
          <w:b/>
          <w:bCs/>
          <w:sz w:val="30"/>
          <w:szCs w:val="30"/>
        </w:rPr>
        <w:t>所导致的项目成果交付延迟及付款延迟等按照《中华人民共和国民法典》及本合同</w:t>
      </w:r>
      <w:r>
        <w:rPr>
          <w:rFonts w:hint="eastAsia" w:ascii="Times New Roman" w:hAnsi="Times New Roman" w:eastAsia="方正仿宋简体" w:cs="Times New Roman"/>
          <w:b/>
          <w:bCs/>
          <w:sz w:val="30"/>
          <w:szCs w:val="30"/>
          <w:lang w:val="en-US" w:eastAsia="zh-CN"/>
        </w:rPr>
        <w:t>有关约定</w:t>
      </w:r>
      <w:r>
        <w:rPr>
          <w:rFonts w:hint="default" w:ascii="Times New Roman" w:hAnsi="Times New Roman" w:eastAsia="方正仿宋简体" w:cs="Times New Roman"/>
          <w:b/>
          <w:bCs/>
          <w:sz w:val="30"/>
          <w:szCs w:val="30"/>
        </w:rPr>
        <w:t>处理。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（二）</w:t>
      </w:r>
      <w:r>
        <w:rPr>
          <w:rFonts w:hint="default" w:ascii="Times New Roman" w:hAnsi="Times New Roman" w:eastAsia="方正仿宋简体" w:cs="Times New Roman"/>
          <w:b/>
          <w:bCs/>
          <w:sz w:val="30"/>
          <w:szCs w:val="30"/>
        </w:rPr>
        <w:t>乙方应严格遵守服务承诺，如有违约，将赔偿因违约给甲方造成的经济损失。如因乙方工作人员在履行职务过程中的疏忽、失职、过错等故意或者过失原因给甲方造成损失或侵害，包括但不限于甲方本身的财产损失、</w:t>
      </w:r>
      <w:r>
        <w:rPr>
          <w:rFonts w:hint="eastAsia" w:ascii="Times New Roman" w:hAnsi="Times New Roman" w:eastAsia="方正仿宋简体" w:cs="Times New Roman"/>
          <w:b/>
          <w:bCs/>
          <w:sz w:val="30"/>
          <w:szCs w:val="30"/>
          <w:lang w:val="en-US" w:eastAsia="zh-CN"/>
        </w:rPr>
        <w:t>名誉受损及</w:t>
      </w:r>
      <w:r>
        <w:rPr>
          <w:rFonts w:hint="default" w:ascii="Times New Roman" w:hAnsi="Times New Roman" w:eastAsia="方正仿宋简体" w:cs="Times New Roman"/>
          <w:b/>
          <w:bCs/>
          <w:sz w:val="30"/>
          <w:szCs w:val="30"/>
        </w:rPr>
        <w:t>由此而导致的甲方对任何第三方的法律责任等，乙方对此均应承担全部的赔偿责任。</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（三）</w:t>
      </w:r>
      <w:r>
        <w:rPr>
          <w:rFonts w:hint="default" w:ascii="Times New Roman" w:hAnsi="Times New Roman" w:eastAsia="方正仿宋简体" w:cs="Times New Roman"/>
          <w:b/>
          <w:bCs/>
          <w:sz w:val="30"/>
          <w:szCs w:val="30"/>
        </w:rPr>
        <w:t>验收合格后，甲方应在合同约定的付款期限内及时支付合同款项，如因甲方原因造成付款延误的，乙方视情况在延迟付款期内每天按合同总额3‰的标准收取违约金。</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黑体" w:hAnsi="黑体" w:eastAsia="黑体" w:cs="黑体"/>
          <w:b/>
          <w:bCs/>
          <w:sz w:val="30"/>
          <w:szCs w:val="30"/>
        </w:rPr>
      </w:pPr>
      <w:r>
        <w:rPr>
          <w:rFonts w:hint="eastAsia" w:ascii="黑体" w:hAnsi="黑体" w:eastAsia="黑体" w:cs="黑体"/>
          <w:b/>
          <w:bCs/>
          <w:sz w:val="30"/>
          <w:szCs w:val="30"/>
          <w:lang w:val="en-US" w:eastAsia="zh-CN"/>
        </w:rPr>
        <w:t>八</w:t>
      </w:r>
      <w:r>
        <w:rPr>
          <w:rFonts w:hint="default" w:ascii="黑体" w:hAnsi="黑体" w:eastAsia="黑体" w:cs="黑体"/>
          <w:b/>
          <w:bCs/>
          <w:sz w:val="30"/>
          <w:szCs w:val="30"/>
        </w:rPr>
        <w:t>、不可抗力</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甲方由于不可抗力的原因不能履行合同时，应及时向乙方和项目同级财政部门通报不能履行或不能完全履行的理由；乙方由于不可抗力的原因不能履行合同时，应在项目成果交付时间到期以前及时向甲方通报不能履行或不能完全履行的理由；在取得有关主管机关证明以后，可以签订延期履行、部分履行补充合同或者不履行合同，并根据情况可部分或全部</w:t>
      </w:r>
      <w:r>
        <w:rPr>
          <w:rFonts w:hint="eastAsia" w:ascii="Times New Roman" w:hAnsi="Times New Roman" w:eastAsia="方正仿宋简体" w:cs="Times New Roman"/>
          <w:b/>
          <w:bCs/>
          <w:sz w:val="30"/>
          <w:szCs w:val="30"/>
          <w:lang w:eastAsia="zh-CN"/>
        </w:rPr>
        <w:t>免于</w:t>
      </w:r>
      <w:r>
        <w:rPr>
          <w:rFonts w:hint="default" w:ascii="Times New Roman" w:hAnsi="Times New Roman" w:eastAsia="方正仿宋简体" w:cs="Times New Roman"/>
          <w:b/>
          <w:bCs/>
          <w:sz w:val="30"/>
          <w:szCs w:val="30"/>
        </w:rPr>
        <w:t>承担违约责任。</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九</w:t>
      </w:r>
      <w:r>
        <w:rPr>
          <w:rFonts w:hint="default" w:ascii="黑体" w:hAnsi="黑体" w:eastAsia="黑体" w:cs="黑体"/>
          <w:b/>
          <w:bCs/>
          <w:sz w:val="30"/>
          <w:szCs w:val="30"/>
        </w:rPr>
        <w:t>、争议</w:t>
      </w:r>
      <w:r>
        <w:rPr>
          <w:rFonts w:hint="eastAsia" w:ascii="黑体" w:hAnsi="黑体" w:eastAsia="黑体" w:cs="黑体"/>
          <w:b/>
          <w:bCs/>
          <w:sz w:val="30"/>
          <w:szCs w:val="30"/>
          <w:lang w:val="en-US" w:eastAsia="zh-CN"/>
        </w:rPr>
        <w:t>处理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在执行本合同中发生的或与本合同有关的争端，双方应通过友好协商解决，协商</w:t>
      </w:r>
      <w:r>
        <w:rPr>
          <w:rFonts w:hint="eastAsia" w:ascii="Times New Roman" w:hAnsi="Times New Roman" w:eastAsia="方正仿宋简体" w:cs="Times New Roman"/>
          <w:b/>
          <w:bCs/>
          <w:sz w:val="30"/>
          <w:szCs w:val="30"/>
          <w:lang w:val="en-US" w:eastAsia="zh-CN"/>
        </w:rPr>
        <w:t>不成的</w:t>
      </w:r>
      <w:r>
        <w:rPr>
          <w:rFonts w:hint="default" w:ascii="Times New Roman" w:hAnsi="Times New Roman" w:eastAsia="方正仿宋简体" w:cs="Times New Roman"/>
          <w:b/>
          <w:bCs/>
          <w:sz w:val="30"/>
          <w:szCs w:val="30"/>
        </w:rPr>
        <w:t>，应提交合同履行地仲裁机关仲裁。</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二</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在仲裁期间，除正在进行仲裁部分外，合同其他部分继续执行。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黑体" w:hAnsi="黑体" w:eastAsia="黑体" w:cs="黑体"/>
          <w:b/>
          <w:bCs/>
          <w:sz w:val="30"/>
          <w:szCs w:val="30"/>
        </w:rPr>
      </w:pPr>
      <w:r>
        <w:rPr>
          <w:rFonts w:hint="default" w:ascii="黑体" w:hAnsi="黑体" w:eastAsia="黑体" w:cs="黑体"/>
          <w:b/>
          <w:bCs/>
          <w:sz w:val="30"/>
          <w:szCs w:val="30"/>
        </w:rPr>
        <w:t>十、合同标的减少与追加处理</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如因在合同履行过程中有变更，存在减少有关服务数量情况，经甲乙双方书面确认，对项目总价进行调减，并按有关规定签订补充合同。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二</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如因在合同履行过程中，需追加与本合同标的相同的服务的总价不得超过本合同金额的 10%，在不改变合同条款的前提下，经甲乙双方书面确认，对项目总价进行调增，并按有关规定签订补充合同。</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三</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如因在合同履行过程中有变更，甲乙双方其中一方不同意进行变更的，经</w:t>
      </w:r>
      <w:r>
        <w:rPr>
          <w:rFonts w:hint="eastAsia" w:ascii="Times New Roman" w:hAnsi="Times New Roman" w:eastAsia="方正仿宋简体" w:cs="Times New Roman"/>
          <w:b/>
          <w:bCs/>
          <w:sz w:val="30"/>
          <w:szCs w:val="30"/>
          <w:lang w:eastAsia="zh-CN"/>
        </w:rPr>
        <w:t>双方协商</w:t>
      </w:r>
      <w:r>
        <w:rPr>
          <w:rFonts w:hint="default" w:ascii="Times New Roman" w:hAnsi="Times New Roman" w:eastAsia="方正仿宋简体" w:cs="Times New Roman"/>
          <w:b/>
          <w:bCs/>
          <w:sz w:val="30"/>
          <w:szCs w:val="30"/>
        </w:rPr>
        <w:t>无法达成一致，导致合同无法继续履行的，视为提出变更方违约。</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default" w:ascii="黑体" w:hAnsi="黑体" w:eastAsia="黑体" w:cs="黑体"/>
          <w:b/>
          <w:bCs/>
          <w:sz w:val="30"/>
          <w:szCs w:val="30"/>
        </w:rPr>
        <w:t>十</w:t>
      </w:r>
      <w:r>
        <w:rPr>
          <w:rFonts w:hint="eastAsia" w:ascii="黑体" w:hAnsi="黑体" w:eastAsia="黑体" w:cs="黑体"/>
          <w:b/>
          <w:bCs/>
          <w:sz w:val="30"/>
          <w:szCs w:val="30"/>
          <w:lang w:val="en-US" w:eastAsia="zh-CN"/>
        </w:rPr>
        <w:t>一</w:t>
      </w:r>
      <w:r>
        <w:rPr>
          <w:rFonts w:hint="default" w:ascii="黑体" w:hAnsi="黑体" w:eastAsia="黑体" w:cs="黑体"/>
          <w:b/>
          <w:bCs/>
          <w:sz w:val="30"/>
          <w:szCs w:val="30"/>
        </w:rPr>
        <w:t>、其他事项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一</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甲、乙双方约定其他事项：</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1.</w:t>
      </w:r>
      <w:r>
        <w:rPr>
          <w:rFonts w:hint="eastAsia" w:ascii="Times New Roman" w:hAnsi="Times New Roman" w:eastAsia="方正仿宋简体" w:cs="Times New Roman"/>
          <w:b/>
          <w:bCs/>
          <w:sz w:val="30"/>
          <w:szCs w:val="30"/>
          <w:u w:val="single"/>
          <w:lang w:val="en-US" w:eastAsia="zh-CN"/>
        </w:rPr>
        <w:t xml:space="preserve">                                                     。</w:t>
      </w:r>
      <w:r>
        <w:rPr>
          <w:rFonts w:hint="eastAsia" w:ascii="Times New Roman" w:hAnsi="Times New Roman" w:eastAsia="方正仿宋简体" w:cs="Times New Roman"/>
          <w:b/>
          <w:bCs/>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2.</w:t>
      </w:r>
      <w:r>
        <w:rPr>
          <w:rFonts w:hint="eastAsia" w:ascii="Times New Roman" w:hAnsi="Times New Roman" w:eastAsia="方正仿宋简体" w:cs="Times New Roman"/>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Times New Roman" w:hAnsi="Times New Roman" w:eastAsia="方正仿宋简体" w:cs="Times New Roman"/>
          <w:b/>
          <w:bCs/>
          <w:sz w:val="30"/>
          <w:szCs w:val="30"/>
          <w:lang w:val="en-US" w:eastAsia="zh-CN"/>
        </w:rPr>
      </w:pPr>
      <w:r>
        <w:rPr>
          <w:rFonts w:hint="eastAsia" w:ascii="Times New Roman" w:hAnsi="Times New Roman" w:eastAsia="方正仿宋简体" w:cs="Times New Roman"/>
          <w:b/>
          <w:bCs/>
          <w:sz w:val="30"/>
          <w:szCs w:val="30"/>
          <w:lang w:val="en-US" w:eastAsia="zh-CN"/>
        </w:rPr>
        <w:t>3.</w:t>
      </w:r>
      <w:r>
        <w:rPr>
          <w:rFonts w:hint="eastAsia" w:ascii="Times New Roman" w:hAnsi="Times New Roman" w:eastAsia="方正仿宋简体" w:cs="Times New Roman"/>
          <w:b/>
          <w:bCs/>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val="en-US" w:eastAsia="zh-CN"/>
        </w:rPr>
        <w:t>（二）</w:t>
      </w:r>
      <w:r>
        <w:rPr>
          <w:rFonts w:hint="default" w:ascii="Times New Roman" w:hAnsi="Times New Roman" w:eastAsia="方正仿宋简体" w:cs="Times New Roman"/>
          <w:b/>
          <w:bCs/>
          <w:sz w:val="30"/>
          <w:szCs w:val="30"/>
        </w:rPr>
        <w:t>合同经双方法定代表人或授权委托代理人签字并加盖单位公章后生效。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三</w:t>
      </w:r>
      <w:r>
        <w:rPr>
          <w:rFonts w:hint="eastAsia" w:ascii="Times New Roman" w:hAnsi="Times New Roman" w:eastAsia="方正仿宋简体" w:cs="Times New Roman"/>
          <w:b/>
          <w:bCs/>
          <w:sz w:val="30"/>
          <w:szCs w:val="30"/>
          <w:lang w:eastAsia="zh-CN"/>
        </w:rPr>
        <w:t>）</w:t>
      </w:r>
      <w:r>
        <w:rPr>
          <w:rFonts w:hint="default" w:ascii="Times New Roman" w:hAnsi="Times New Roman" w:eastAsia="方正仿宋简体" w:cs="Times New Roman"/>
          <w:b/>
          <w:bCs/>
          <w:sz w:val="30"/>
          <w:szCs w:val="30"/>
        </w:rPr>
        <w:t xml:space="preserve">本合同一式 </w:t>
      </w:r>
      <w:r>
        <w:rPr>
          <w:rFonts w:hint="eastAsia" w:ascii="Times New Roman" w:hAnsi="Times New Roman" w:eastAsia="方正仿宋简体" w:cs="Times New Roman"/>
          <w:b/>
          <w:bCs/>
          <w:sz w:val="30"/>
          <w:szCs w:val="30"/>
          <w:lang w:val="en-US" w:eastAsia="zh-CN"/>
        </w:rPr>
        <w:t>6</w:t>
      </w:r>
      <w:r>
        <w:rPr>
          <w:rFonts w:hint="default" w:ascii="Times New Roman" w:hAnsi="Times New Roman" w:eastAsia="方正仿宋简体" w:cs="Times New Roman"/>
          <w:b/>
          <w:bCs/>
          <w:sz w:val="30"/>
          <w:szCs w:val="30"/>
        </w:rPr>
        <w:t xml:space="preserve"> 份，自双方签章之日起起效。甲方 </w:t>
      </w:r>
      <w:r>
        <w:rPr>
          <w:rFonts w:hint="eastAsia" w:ascii="Times New Roman" w:hAnsi="Times New Roman" w:eastAsia="方正仿宋简体" w:cs="Times New Roman"/>
          <w:b/>
          <w:bCs/>
          <w:sz w:val="30"/>
          <w:szCs w:val="30"/>
          <w:lang w:val="en-US" w:eastAsia="zh-CN"/>
        </w:rPr>
        <w:t>3</w:t>
      </w:r>
      <w:r>
        <w:rPr>
          <w:rFonts w:hint="default" w:ascii="Times New Roman" w:hAnsi="Times New Roman" w:eastAsia="方正仿宋简体" w:cs="Times New Roman"/>
          <w:b/>
          <w:bCs/>
          <w:sz w:val="30"/>
          <w:szCs w:val="30"/>
        </w:rPr>
        <w:t xml:space="preserve"> 份，乙方 </w:t>
      </w:r>
      <w:r>
        <w:rPr>
          <w:rFonts w:hint="eastAsia" w:ascii="Times New Roman" w:hAnsi="Times New Roman" w:eastAsia="方正仿宋简体" w:cs="Times New Roman"/>
          <w:b/>
          <w:bCs/>
          <w:sz w:val="30"/>
          <w:szCs w:val="30"/>
          <w:lang w:val="en-US" w:eastAsia="zh-CN"/>
        </w:rPr>
        <w:t>2</w:t>
      </w:r>
      <w:r>
        <w:rPr>
          <w:rFonts w:hint="default" w:ascii="Times New Roman" w:hAnsi="Times New Roman" w:eastAsia="方正仿宋简体" w:cs="Times New Roman"/>
          <w:b/>
          <w:bCs/>
          <w:sz w:val="30"/>
          <w:szCs w:val="30"/>
        </w:rPr>
        <w:t>份，同级财政部门备案</w:t>
      </w:r>
      <w:r>
        <w:rPr>
          <w:rFonts w:hint="eastAsia" w:ascii="Times New Roman" w:hAnsi="Times New Roman" w:eastAsia="方正仿宋简体" w:cs="Times New Roman"/>
          <w:b/>
          <w:bCs/>
          <w:sz w:val="30"/>
          <w:szCs w:val="30"/>
          <w:lang w:val="en-US" w:eastAsia="zh-CN"/>
        </w:rPr>
        <w:t>1</w:t>
      </w:r>
      <w:r>
        <w:rPr>
          <w:rFonts w:hint="default" w:ascii="Times New Roman" w:hAnsi="Times New Roman" w:eastAsia="方正仿宋简体" w:cs="Times New Roman"/>
          <w:b/>
          <w:bCs/>
          <w:sz w:val="30"/>
          <w:szCs w:val="30"/>
        </w:rPr>
        <w:t>份，具有同等法律效力。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Times New Roman" w:hAnsi="Times New Roman" w:eastAsia="方正仿宋简体" w:cs="Times New Roman"/>
          <w:b/>
          <w:bCs/>
          <w:sz w:val="30"/>
          <w:szCs w:val="30"/>
        </w:rPr>
      </w:pP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四</w:t>
      </w:r>
      <w:r>
        <w:rPr>
          <w:rFonts w:hint="eastAsia" w:ascii="Times New Roman" w:hAnsi="Times New Roman" w:eastAsia="方正仿宋简体" w:cs="Times New Roman"/>
          <w:b/>
          <w:bCs/>
          <w:sz w:val="30"/>
          <w:szCs w:val="30"/>
          <w:lang w:eastAsia="zh-CN"/>
        </w:rPr>
        <w:t>）</w:t>
      </w:r>
      <w:r>
        <w:rPr>
          <w:rFonts w:hint="eastAsia" w:ascii="Times New Roman" w:hAnsi="Times New Roman" w:eastAsia="方正仿宋简体" w:cs="Times New Roman"/>
          <w:b/>
          <w:bCs/>
          <w:sz w:val="30"/>
          <w:szCs w:val="30"/>
          <w:lang w:val="en-US" w:eastAsia="zh-CN"/>
        </w:rPr>
        <w:t>合同未尽事宜，甲乙双方另行协商并签署补充协议。</w:t>
      </w:r>
    </w:p>
    <w:tbl>
      <w:tblPr>
        <w:tblStyle w:val="9"/>
        <w:tblpPr w:leftFromText="180" w:rightFromText="180" w:vertAnchor="text" w:horzAnchor="page" w:tblpX="1736" w:tblpY="125"/>
        <w:tblOverlap w:val="never"/>
        <w:tblW w:w="8774" w:type="dxa"/>
        <w:tblInd w:w="0" w:type="dxa"/>
        <w:tblLayout w:type="autofit"/>
        <w:tblCellMar>
          <w:top w:w="15" w:type="dxa"/>
          <w:left w:w="15" w:type="dxa"/>
          <w:bottom w:w="15" w:type="dxa"/>
          <w:right w:w="15" w:type="dxa"/>
        </w:tblCellMar>
      </w:tblPr>
      <w:tblGrid>
        <w:gridCol w:w="4372"/>
        <w:gridCol w:w="4402"/>
      </w:tblGrid>
      <w:tr>
        <w:tblPrEx>
          <w:tblCellMar>
            <w:top w:w="15" w:type="dxa"/>
            <w:left w:w="15" w:type="dxa"/>
            <w:bottom w:w="15" w:type="dxa"/>
            <w:right w:w="15" w:type="dxa"/>
          </w:tblCellMar>
        </w:tblPrEx>
        <w:trPr>
          <w:trHeight w:val="881" w:hRule="atLeast"/>
        </w:trPr>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甲方（盖单位章）：</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乙方（盖单位章）：</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法定代表人或其委托代理人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（签字）：</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法定代表人或其委托代理人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（签字）：</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营业执照号</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组织机构代码</w:t>
            </w:r>
            <w:r>
              <w:rPr>
                <w:rFonts w:hint="eastAsia" w:ascii="Times New Roman" w:hAnsi="Times New Roman" w:eastAsia="方正仿宋简体" w:cs="Times New Roman"/>
                <w:b/>
                <w:bCs/>
                <w:sz w:val="30"/>
                <w:szCs w:val="30"/>
                <w:lang w:eastAsia="zh-CN"/>
              </w:rPr>
              <w:t>：</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营业执照号</w:t>
            </w:r>
            <w:r>
              <w:rPr>
                <w:rFonts w:hint="eastAsia" w:ascii="Times New Roman" w:hAnsi="Times New Roman" w:eastAsia="方正仿宋简体" w:cs="Times New Roman"/>
                <w:b/>
                <w:bCs/>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组织机构代码</w:t>
            </w:r>
            <w:r>
              <w:rPr>
                <w:rFonts w:hint="eastAsia" w:ascii="Times New Roman" w:hAnsi="Times New Roman" w:eastAsia="方正仿宋简体" w:cs="Times New Roman"/>
                <w:b/>
                <w:bCs/>
                <w:sz w:val="30"/>
                <w:szCs w:val="30"/>
                <w:lang w:eastAsia="zh-CN"/>
              </w:rPr>
              <w:t>：</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地 址：</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地 址：</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邮 政 编 码：</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邮 政 编 码：</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传     真：</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传     真：</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开 户 银 行：</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开 户 银 行：</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银 行 账 号：</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银 行 账 号：</w:t>
            </w:r>
          </w:p>
        </w:tc>
      </w:tr>
      <w:tr>
        <w:tblPrEx>
          <w:tblCellMar>
            <w:top w:w="15" w:type="dxa"/>
            <w:left w:w="15" w:type="dxa"/>
            <w:bottom w:w="15" w:type="dxa"/>
            <w:right w:w="15" w:type="dxa"/>
          </w:tblCellMar>
        </w:tblPrEx>
        <w:tc>
          <w:tcPr>
            <w:tcW w:w="437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联 系 电 话：</w:t>
            </w:r>
          </w:p>
        </w:tc>
        <w:tc>
          <w:tcPr>
            <w:tcW w:w="4402"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联 系 电 话：</w:t>
            </w:r>
          </w:p>
        </w:tc>
      </w:tr>
    </w:tbl>
    <w:tbl>
      <w:tblPr>
        <w:tblStyle w:val="9"/>
        <w:tblW w:w="8779" w:type="dxa"/>
        <w:tblInd w:w="160" w:type="dxa"/>
        <w:tblLayout w:type="autofit"/>
        <w:tblCellMar>
          <w:top w:w="15" w:type="dxa"/>
          <w:left w:w="15" w:type="dxa"/>
          <w:bottom w:w="15" w:type="dxa"/>
          <w:right w:w="15" w:type="dxa"/>
        </w:tblCellMar>
      </w:tblPr>
      <w:tblGrid>
        <w:gridCol w:w="4344"/>
        <w:gridCol w:w="4435"/>
      </w:tblGrid>
      <w:tr>
        <w:tblPrEx>
          <w:tblCellMar>
            <w:top w:w="15" w:type="dxa"/>
            <w:left w:w="15" w:type="dxa"/>
            <w:bottom w:w="15" w:type="dxa"/>
            <w:right w:w="15" w:type="dxa"/>
          </w:tblCellMar>
        </w:tblPrEx>
        <w:trPr>
          <w:trHeight w:val="318" w:hRule="atLeast"/>
        </w:trPr>
        <w:tc>
          <w:tcPr>
            <w:tcW w:w="4344"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2023年  月  日</w:t>
            </w:r>
          </w:p>
        </w:tc>
        <w:tc>
          <w:tcPr>
            <w:tcW w:w="4435"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2023年  月  日</w:t>
            </w:r>
          </w:p>
        </w:tc>
      </w:tr>
      <w:tr>
        <w:tblPrEx>
          <w:tblCellMar>
            <w:top w:w="15" w:type="dxa"/>
            <w:left w:w="15" w:type="dxa"/>
            <w:bottom w:w="15" w:type="dxa"/>
            <w:right w:w="15" w:type="dxa"/>
          </w:tblCellMar>
        </w:tblPrEx>
        <w:trPr>
          <w:trHeight w:val="318" w:hRule="atLeast"/>
        </w:trPr>
        <w:tc>
          <w:tcPr>
            <w:tcW w:w="4344"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 </w:t>
            </w:r>
          </w:p>
        </w:tc>
        <w:tc>
          <w:tcPr>
            <w:tcW w:w="4435" w:type="dxa"/>
            <w:tcBorders>
              <w:top w:val="nil"/>
              <w:left w:val="nil"/>
              <w:bottom w:val="nil"/>
              <w:right w:val="nil"/>
            </w:tcBorders>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合同签订地点：</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r>
        <w:rPr>
          <w:rFonts w:hint="default" w:ascii="Times New Roman" w:hAnsi="Times New Roman" w:eastAsia="方正仿宋简体" w:cs="Times New Roman"/>
          <w:b/>
          <w:bCs/>
          <w:sz w:val="30"/>
          <w:szCs w:val="30"/>
        </w:rPr>
        <w:tab/>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0"/>
          <w:szCs w:val="30"/>
        </w:rPr>
      </w:pPr>
    </w:p>
    <w:sectPr>
      <w:headerReference r:id="rId3" w:type="default"/>
      <w:footerReference r:id="rId4" w:type="default"/>
      <w:pgSz w:w="11906" w:h="16838"/>
      <w:pgMar w:top="2098" w:right="1474" w:bottom="198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0AE85D-7E20-4188-9738-9CAC828CDAE4}"/>
  </w:font>
  <w:font w:name="黑体">
    <w:panose1 w:val="02010609060101010101"/>
    <w:charset w:val="86"/>
    <w:family w:val="auto"/>
    <w:pitch w:val="default"/>
    <w:sig w:usb0="800002BF" w:usb1="38CF7CFA" w:usb2="00000016" w:usb3="00000000" w:csb0="00040001" w:csb1="00000000"/>
    <w:embedRegular r:id="rId2" w:fontKey="{3E59C281-A2D8-4534-9ABE-F486DED269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Times New Roman" w:hAnsi="Times New Roman" w:eastAsia="方正仿宋简体"/>
                              <w:sz w:val="28"/>
                              <w:szCs w:val="28"/>
                            </w:rPr>
                          </w:pPr>
                          <w:r>
                            <w:rPr>
                              <w:rFonts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Fonts w:ascii="Times New Roman" w:hAnsi="Times New Roman" w:eastAsia="方正仿宋简体"/>
                              <w:sz w:val="28"/>
                              <w:szCs w:val="28"/>
                            </w:rPr>
                            <w:instrText xml:space="preserve"> PAGE  \* MERGEFORMAT </w:instrText>
                          </w:r>
                          <w:r>
                            <w:rPr>
                              <w:rFonts w:ascii="Times New Roman" w:hAnsi="Times New Roman" w:eastAsia="方正仿宋简体"/>
                              <w:sz w:val="28"/>
                              <w:szCs w:val="28"/>
                            </w:rPr>
                            <w:fldChar w:fldCharType="separate"/>
                          </w:r>
                          <w:r>
                            <w:rPr>
                              <w:rFonts w:ascii="Times New Roman" w:hAnsi="Times New Roman" w:eastAsia="方正仿宋简体"/>
                              <w:sz w:val="28"/>
                              <w:szCs w:val="28"/>
                            </w:rPr>
                            <w:t>47</w:t>
                          </w:r>
                          <w:r>
                            <w:rPr>
                              <w:rFonts w:ascii="Times New Roman" w:hAnsi="Times New Roman" w:eastAsia="方正仿宋简体"/>
                              <w:sz w:val="28"/>
                              <w:szCs w:val="28"/>
                            </w:rPr>
                            <w:fldChar w:fldCharType="end"/>
                          </w:r>
                          <w:r>
                            <w:rPr>
                              <w:rFonts w:ascii="Times New Roman" w:hAnsi="Times New Roman" w:eastAsia="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Times New Roman" w:hAnsi="Times New Roman" w:eastAsia="方正仿宋简体"/>
                        <w:sz w:val="28"/>
                        <w:szCs w:val="28"/>
                      </w:rPr>
                    </w:pPr>
                    <w:r>
                      <w:rPr>
                        <w:rFonts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Fonts w:ascii="Times New Roman" w:hAnsi="Times New Roman" w:eastAsia="方正仿宋简体"/>
                        <w:sz w:val="28"/>
                        <w:szCs w:val="28"/>
                      </w:rPr>
                      <w:instrText xml:space="preserve"> PAGE  \* MERGEFORMAT </w:instrText>
                    </w:r>
                    <w:r>
                      <w:rPr>
                        <w:rFonts w:ascii="Times New Roman" w:hAnsi="Times New Roman" w:eastAsia="方正仿宋简体"/>
                        <w:sz w:val="28"/>
                        <w:szCs w:val="28"/>
                      </w:rPr>
                      <w:fldChar w:fldCharType="separate"/>
                    </w:r>
                    <w:r>
                      <w:rPr>
                        <w:rFonts w:ascii="Times New Roman" w:hAnsi="Times New Roman" w:eastAsia="方正仿宋简体"/>
                        <w:sz w:val="28"/>
                        <w:szCs w:val="28"/>
                      </w:rPr>
                      <w:t>47</w:t>
                    </w:r>
                    <w:r>
                      <w:rPr>
                        <w:rFonts w:ascii="Times New Roman" w:hAnsi="Times New Roman" w:eastAsia="方正仿宋简体"/>
                        <w:sz w:val="28"/>
                        <w:szCs w:val="28"/>
                      </w:rPr>
                      <w:fldChar w:fldCharType="end"/>
                    </w:r>
                    <w:r>
                      <w:rPr>
                        <w:rFonts w:ascii="Times New Roman" w:hAnsi="Times New Roman" w:eastAsia="方正仿宋简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08EB7"/>
    <w:multiLevelType w:val="singleLevel"/>
    <w:tmpl w:val="8E208EB7"/>
    <w:lvl w:ilvl="0" w:tentative="0">
      <w:start w:val="1"/>
      <w:numFmt w:val="decimal"/>
      <w:lvlText w:val="%1."/>
      <w:lvlJc w:val="left"/>
      <w:pPr>
        <w:tabs>
          <w:tab w:val="left" w:pos="312"/>
        </w:tabs>
      </w:pPr>
    </w:lvl>
  </w:abstractNum>
  <w:abstractNum w:abstractNumId="1">
    <w:nsid w:val="692D2102"/>
    <w:multiLevelType w:val="singleLevel"/>
    <w:tmpl w:val="692D21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Zjk2ODAyNzYwZGU5OTI0OWJlMWE0ZDlkZjE4NGEifQ=="/>
  </w:docVars>
  <w:rsids>
    <w:rsidRoot w:val="006374FC"/>
    <w:rsid w:val="00005402"/>
    <w:rsid w:val="000A002F"/>
    <w:rsid w:val="000F13B6"/>
    <w:rsid w:val="00194523"/>
    <w:rsid w:val="001A0198"/>
    <w:rsid w:val="004F1417"/>
    <w:rsid w:val="006374FC"/>
    <w:rsid w:val="00645991"/>
    <w:rsid w:val="006911F9"/>
    <w:rsid w:val="007040CE"/>
    <w:rsid w:val="007C3AF6"/>
    <w:rsid w:val="008C738A"/>
    <w:rsid w:val="00A10993"/>
    <w:rsid w:val="00A42231"/>
    <w:rsid w:val="00B1511A"/>
    <w:rsid w:val="00C90E38"/>
    <w:rsid w:val="00CB3C62"/>
    <w:rsid w:val="00D01278"/>
    <w:rsid w:val="00ED5986"/>
    <w:rsid w:val="01514167"/>
    <w:rsid w:val="015754F6"/>
    <w:rsid w:val="017B7436"/>
    <w:rsid w:val="01814321"/>
    <w:rsid w:val="01AC3A93"/>
    <w:rsid w:val="01F33470"/>
    <w:rsid w:val="01F42D45"/>
    <w:rsid w:val="01FD7E4B"/>
    <w:rsid w:val="020411DA"/>
    <w:rsid w:val="020E2058"/>
    <w:rsid w:val="02217FDE"/>
    <w:rsid w:val="022278B2"/>
    <w:rsid w:val="022B2C0A"/>
    <w:rsid w:val="026779BA"/>
    <w:rsid w:val="0270061D"/>
    <w:rsid w:val="0270686F"/>
    <w:rsid w:val="02766859"/>
    <w:rsid w:val="02777BFD"/>
    <w:rsid w:val="02A36F13"/>
    <w:rsid w:val="02D56AA0"/>
    <w:rsid w:val="02EE3C38"/>
    <w:rsid w:val="02F53218"/>
    <w:rsid w:val="02F70D3E"/>
    <w:rsid w:val="030671D3"/>
    <w:rsid w:val="031511C4"/>
    <w:rsid w:val="0317343D"/>
    <w:rsid w:val="03193606"/>
    <w:rsid w:val="031C7758"/>
    <w:rsid w:val="032F672A"/>
    <w:rsid w:val="03506E5B"/>
    <w:rsid w:val="035B751F"/>
    <w:rsid w:val="03724869"/>
    <w:rsid w:val="037B371D"/>
    <w:rsid w:val="037C1244"/>
    <w:rsid w:val="038A1BB2"/>
    <w:rsid w:val="039E635A"/>
    <w:rsid w:val="039E740C"/>
    <w:rsid w:val="03CA1FAF"/>
    <w:rsid w:val="03CD1A9F"/>
    <w:rsid w:val="03D270B5"/>
    <w:rsid w:val="03DD2FEE"/>
    <w:rsid w:val="03E80687"/>
    <w:rsid w:val="041B037C"/>
    <w:rsid w:val="0433224A"/>
    <w:rsid w:val="043A7135"/>
    <w:rsid w:val="044253DB"/>
    <w:rsid w:val="046C3066"/>
    <w:rsid w:val="047A1C27"/>
    <w:rsid w:val="04A70542"/>
    <w:rsid w:val="04B9038B"/>
    <w:rsid w:val="04C609C8"/>
    <w:rsid w:val="04DF7CDC"/>
    <w:rsid w:val="04E41CE1"/>
    <w:rsid w:val="059D4DD4"/>
    <w:rsid w:val="059E36F3"/>
    <w:rsid w:val="05B44CC5"/>
    <w:rsid w:val="05BE33AA"/>
    <w:rsid w:val="05BE3D95"/>
    <w:rsid w:val="05CA44E8"/>
    <w:rsid w:val="05D76C05"/>
    <w:rsid w:val="05F23A3F"/>
    <w:rsid w:val="060A2B37"/>
    <w:rsid w:val="062A142B"/>
    <w:rsid w:val="06383B48"/>
    <w:rsid w:val="063F6C84"/>
    <w:rsid w:val="066017CF"/>
    <w:rsid w:val="06F671A0"/>
    <w:rsid w:val="071023CF"/>
    <w:rsid w:val="071D4D23"/>
    <w:rsid w:val="07204FA9"/>
    <w:rsid w:val="072D4D2F"/>
    <w:rsid w:val="074402CA"/>
    <w:rsid w:val="07743C52"/>
    <w:rsid w:val="07DD49A7"/>
    <w:rsid w:val="07EE7B8B"/>
    <w:rsid w:val="081F6D82"/>
    <w:rsid w:val="084E7652"/>
    <w:rsid w:val="08556484"/>
    <w:rsid w:val="0858402D"/>
    <w:rsid w:val="085F360E"/>
    <w:rsid w:val="08601134"/>
    <w:rsid w:val="089979DE"/>
    <w:rsid w:val="08B80F70"/>
    <w:rsid w:val="08D37B58"/>
    <w:rsid w:val="09336B0A"/>
    <w:rsid w:val="09436A8B"/>
    <w:rsid w:val="095567BF"/>
    <w:rsid w:val="095C18FB"/>
    <w:rsid w:val="095E390A"/>
    <w:rsid w:val="099A0675"/>
    <w:rsid w:val="09CF47C3"/>
    <w:rsid w:val="09D27E0F"/>
    <w:rsid w:val="09D516AE"/>
    <w:rsid w:val="09FC30DE"/>
    <w:rsid w:val="0A073F5D"/>
    <w:rsid w:val="0A187F18"/>
    <w:rsid w:val="0A2166A1"/>
    <w:rsid w:val="0A344626"/>
    <w:rsid w:val="0A474359"/>
    <w:rsid w:val="0A927472"/>
    <w:rsid w:val="0AAC68B2"/>
    <w:rsid w:val="0AF344E1"/>
    <w:rsid w:val="0B0B5703"/>
    <w:rsid w:val="0B2800A8"/>
    <w:rsid w:val="0B403F10"/>
    <w:rsid w:val="0B444D3D"/>
    <w:rsid w:val="0B4B7E79"/>
    <w:rsid w:val="0B50723E"/>
    <w:rsid w:val="0B5739B0"/>
    <w:rsid w:val="0B776EC0"/>
    <w:rsid w:val="0BB2614A"/>
    <w:rsid w:val="0BD53BE7"/>
    <w:rsid w:val="0BE90B9B"/>
    <w:rsid w:val="0BEA60A8"/>
    <w:rsid w:val="0BEF4CA9"/>
    <w:rsid w:val="0BF06651"/>
    <w:rsid w:val="0C085D6A"/>
    <w:rsid w:val="0C120997"/>
    <w:rsid w:val="0C637A86"/>
    <w:rsid w:val="0C6D3E1F"/>
    <w:rsid w:val="0CA6100E"/>
    <w:rsid w:val="0CAF4438"/>
    <w:rsid w:val="0CD81BE1"/>
    <w:rsid w:val="0CDB6FDB"/>
    <w:rsid w:val="0CE94792"/>
    <w:rsid w:val="0CE9794A"/>
    <w:rsid w:val="0CF167FE"/>
    <w:rsid w:val="0CF462EF"/>
    <w:rsid w:val="0D156991"/>
    <w:rsid w:val="0D181FDD"/>
    <w:rsid w:val="0D2E019B"/>
    <w:rsid w:val="0D464D9C"/>
    <w:rsid w:val="0D4B4161"/>
    <w:rsid w:val="0D767C8F"/>
    <w:rsid w:val="0D9E450C"/>
    <w:rsid w:val="0DAF22A0"/>
    <w:rsid w:val="0DB241E0"/>
    <w:rsid w:val="0DC3473D"/>
    <w:rsid w:val="0DDF7AB0"/>
    <w:rsid w:val="0E0C5F1C"/>
    <w:rsid w:val="0E39220B"/>
    <w:rsid w:val="0E5A03D3"/>
    <w:rsid w:val="0E5E1C72"/>
    <w:rsid w:val="0E6574A4"/>
    <w:rsid w:val="0EA16002"/>
    <w:rsid w:val="0EAA3109"/>
    <w:rsid w:val="0EB775D4"/>
    <w:rsid w:val="0ED14B39"/>
    <w:rsid w:val="0ED879FC"/>
    <w:rsid w:val="0F4277E5"/>
    <w:rsid w:val="0F53554E"/>
    <w:rsid w:val="0F672DA8"/>
    <w:rsid w:val="0F8375B4"/>
    <w:rsid w:val="0FC226D4"/>
    <w:rsid w:val="0FD20B69"/>
    <w:rsid w:val="0FF96C2D"/>
    <w:rsid w:val="107439CE"/>
    <w:rsid w:val="10881228"/>
    <w:rsid w:val="10A5002C"/>
    <w:rsid w:val="10DE353E"/>
    <w:rsid w:val="110D797F"/>
    <w:rsid w:val="112E6273"/>
    <w:rsid w:val="11357601"/>
    <w:rsid w:val="11424437"/>
    <w:rsid w:val="114333A1"/>
    <w:rsid w:val="11447845"/>
    <w:rsid w:val="114A3477"/>
    <w:rsid w:val="11586E4C"/>
    <w:rsid w:val="11934328"/>
    <w:rsid w:val="11954AE4"/>
    <w:rsid w:val="11A16A45"/>
    <w:rsid w:val="11BB443E"/>
    <w:rsid w:val="11E76422"/>
    <w:rsid w:val="122D652B"/>
    <w:rsid w:val="126E246E"/>
    <w:rsid w:val="12843C71"/>
    <w:rsid w:val="12AB1C7C"/>
    <w:rsid w:val="12DC3AAD"/>
    <w:rsid w:val="12F8205D"/>
    <w:rsid w:val="13141499"/>
    <w:rsid w:val="131B6383"/>
    <w:rsid w:val="13274D28"/>
    <w:rsid w:val="132A143C"/>
    <w:rsid w:val="139D323C"/>
    <w:rsid w:val="13C44C6D"/>
    <w:rsid w:val="13D247DC"/>
    <w:rsid w:val="13D50C28"/>
    <w:rsid w:val="142474B9"/>
    <w:rsid w:val="14535FF1"/>
    <w:rsid w:val="14661880"/>
    <w:rsid w:val="14684678"/>
    <w:rsid w:val="14747065"/>
    <w:rsid w:val="14B940A6"/>
    <w:rsid w:val="15015A4D"/>
    <w:rsid w:val="150F3CC6"/>
    <w:rsid w:val="152D239E"/>
    <w:rsid w:val="15336827"/>
    <w:rsid w:val="154D2A40"/>
    <w:rsid w:val="15681628"/>
    <w:rsid w:val="158B2EC0"/>
    <w:rsid w:val="15A308B2"/>
    <w:rsid w:val="15AF7257"/>
    <w:rsid w:val="15B8610B"/>
    <w:rsid w:val="15CC7E09"/>
    <w:rsid w:val="15D66ED9"/>
    <w:rsid w:val="15E83F37"/>
    <w:rsid w:val="16184DFC"/>
    <w:rsid w:val="164C192B"/>
    <w:rsid w:val="16571DC8"/>
    <w:rsid w:val="16CD5BE6"/>
    <w:rsid w:val="16DB47A7"/>
    <w:rsid w:val="16E318AE"/>
    <w:rsid w:val="16EA49EA"/>
    <w:rsid w:val="174A7237"/>
    <w:rsid w:val="17516B9C"/>
    <w:rsid w:val="17571954"/>
    <w:rsid w:val="17710C68"/>
    <w:rsid w:val="178D1819"/>
    <w:rsid w:val="179C380B"/>
    <w:rsid w:val="17A50E90"/>
    <w:rsid w:val="17CC40F0"/>
    <w:rsid w:val="17D42FA4"/>
    <w:rsid w:val="17E7717C"/>
    <w:rsid w:val="17FD24FB"/>
    <w:rsid w:val="183121A5"/>
    <w:rsid w:val="184B14B9"/>
    <w:rsid w:val="186E51A7"/>
    <w:rsid w:val="188F7751"/>
    <w:rsid w:val="19173A91"/>
    <w:rsid w:val="1945415A"/>
    <w:rsid w:val="194B54E8"/>
    <w:rsid w:val="19516FA3"/>
    <w:rsid w:val="195425EF"/>
    <w:rsid w:val="19742C91"/>
    <w:rsid w:val="19876E02"/>
    <w:rsid w:val="19A215AC"/>
    <w:rsid w:val="19AC5F87"/>
    <w:rsid w:val="19B8205A"/>
    <w:rsid w:val="1A0566B6"/>
    <w:rsid w:val="1A194EF5"/>
    <w:rsid w:val="1A2927D4"/>
    <w:rsid w:val="1A2E1092"/>
    <w:rsid w:val="1A6A4D1D"/>
    <w:rsid w:val="1A9F789A"/>
    <w:rsid w:val="1AC15A62"/>
    <w:rsid w:val="1AD11A1D"/>
    <w:rsid w:val="1ADF238C"/>
    <w:rsid w:val="1AF23E6D"/>
    <w:rsid w:val="1B0E5997"/>
    <w:rsid w:val="1B132036"/>
    <w:rsid w:val="1B395F40"/>
    <w:rsid w:val="1B5C39DD"/>
    <w:rsid w:val="1B5E1503"/>
    <w:rsid w:val="1B854CE1"/>
    <w:rsid w:val="1B8B42C2"/>
    <w:rsid w:val="1BA17641"/>
    <w:rsid w:val="1BF81957"/>
    <w:rsid w:val="1C085913"/>
    <w:rsid w:val="1C146065"/>
    <w:rsid w:val="1C297D63"/>
    <w:rsid w:val="1C381D54"/>
    <w:rsid w:val="1C6E1C1A"/>
    <w:rsid w:val="1C890801"/>
    <w:rsid w:val="1C907F72"/>
    <w:rsid w:val="1C961170"/>
    <w:rsid w:val="1C9B0535"/>
    <w:rsid w:val="1C9F1DD3"/>
    <w:rsid w:val="1CD008D8"/>
    <w:rsid w:val="1CEC029B"/>
    <w:rsid w:val="1CFC0FD3"/>
    <w:rsid w:val="1D277CE5"/>
    <w:rsid w:val="1D3249F5"/>
    <w:rsid w:val="1D434E54"/>
    <w:rsid w:val="1D90796E"/>
    <w:rsid w:val="1D970CFC"/>
    <w:rsid w:val="1DB21FDA"/>
    <w:rsid w:val="1DBA49EB"/>
    <w:rsid w:val="1DC70894"/>
    <w:rsid w:val="1DE71C83"/>
    <w:rsid w:val="1DEA52D0"/>
    <w:rsid w:val="1E012619"/>
    <w:rsid w:val="1E081BFA"/>
    <w:rsid w:val="1E1E4F79"/>
    <w:rsid w:val="1E5135A1"/>
    <w:rsid w:val="1E5D1F46"/>
    <w:rsid w:val="1E990AA4"/>
    <w:rsid w:val="1EB018DF"/>
    <w:rsid w:val="1ECE2E43"/>
    <w:rsid w:val="1EFA59E6"/>
    <w:rsid w:val="1F0C571A"/>
    <w:rsid w:val="1F2B5BA0"/>
    <w:rsid w:val="1F4B6242"/>
    <w:rsid w:val="1F647304"/>
    <w:rsid w:val="1FA80895"/>
    <w:rsid w:val="1FAA740D"/>
    <w:rsid w:val="1FAB6CE1"/>
    <w:rsid w:val="1FB97650"/>
    <w:rsid w:val="1FC14756"/>
    <w:rsid w:val="1FC2733F"/>
    <w:rsid w:val="1FCF1843"/>
    <w:rsid w:val="1FE53F51"/>
    <w:rsid w:val="1FFB6549"/>
    <w:rsid w:val="201900EE"/>
    <w:rsid w:val="203E006B"/>
    <w:rsid w:val="20653333"/>
    <w:rsid w:val="20745325"/>
    <w:rsid w:val="209B4FA7"/>
    <w:rsid w:val="21042B4C"/>
    <w:rsid w:val="21110DC5"/>
    <w:rsid w:val="212705E9"/>
    <w:rsid w:val="214B2529"/>
    <w:rsid w:val="214D44F3"/>
    <w:rsid w:val="215018EE"/>
    <w:rsid w:val="217355DC"/>
    <w:rsid w:val="217934DB"/>
    <w:rsid w:val="21BE0F4D"/>
    <w:rsid w:val="21CE696C"/>
    <w:rsid w:val="21D40771"/>
    <w:rsid w:val="21D56297"/>
    <w:rsid w:val="21DE514B"/>
    <w:rsid w:val="22123047"/>
    <w:rsid w:val="22124DF5"/>
    <w:rsid w:val="223B434C"/>
    <w:rsid w:val="223C386F"/>
    <w:rsid w:val="2245341D"/>
    <w:rsid w:val="22540758"/>
    <w:rsid w:val="225E44DE"/>
    <w:rsid w:val="22BB406C"/>
    <w:rsid w:val="22CF718A"/>
    <w:rsid w:val="22D16A5E"/>
    <w:rsid w:val="22DB5B2F"/>
    <w:rsid w:val="22E640C5"/>
    <w:rsid w:val="22EC1AEA"/>
    <w:rsid w:val="23005595"/>
    <w:rsid w:val="23213F89"/>
    <w:rsid w:val="23294BAB"/>
    <w:rsid w:val="23337719"/>
    <w:rsid w:val="233D5EA2"/>
    <w:rsid w:val="235356C5"/>
    <w:rsid w:val="236773C3"/>
    <w:rsid w:val="239B0E1A"/>
    <w:rsid w:val="23A81EB5"/>
    <w:rsid w:val="23AE6D9F"/>
    <w:rsid w:val="23B2407F"/>
    <w:rsid w:val="23BC14BC"/>
    <w:rsid w:val="23CF11EF"/>
    <w:rsid w:val="23D9206E"/>
    <w:rsid w:val="23F0560A"/>
    <w:rsid w:val="23F5677C"/>
    <w:rsid w:val="2409047A"/>
    <w:rsid w:val="244A2F6C"/>
    <w:rsid w:val="244D0366"/>
    <w:rsid w:val="246062EC"/>
    <w:rsid w:val="247104F9"/>
    <w:rsid w:val="248A5117"/>
    <w:rsid w:val="24CE594B"/>
    <w:rsid w:val="24DD5B8E"/>
    <w:rsid w:val="24EA3E07"/>
    <w:rsid w:val="25021BBD"/>
    <w:rsid w:val="252C0DB5"/>
    <w:rsid w:val="25545725"/>
    <w:rsid w:val="2572277A"/>
    <w:rsid w:val="25AE3087"/>
    <w:rsid w:val="25BD151C"/>
    <w:rsid w:val="25C74149"/>
    <w:rsid w:val="25CC175F"/>
    <w:rsid w:val="25D02FFD"/>
    <w:rsid w:val="25D85F35"/>
    <w:rsid w:val="25DF76E4"/>
    <w:rsid w:val="25FA451E"/>
    <w:rsid w:val="26393AE1"/>
    <w:rsid w:val="264B2FCC"/>
    <w:rsid w:val="264E03C6"/>
    <w:rsid w:val="26AD77E2"/>
    <w:rsid w:val="26F61189"/>
    <w:rsid w:val="26FC7E22"/>
    <w:rsid w:val="27194F7C"/>
    <w:rsid w:val="271D04C4"/>
    <w:rsid w:val="27373291"/>
    <w:rsid w:val="27436929"/>
    <w:rsid w:val="277F2F2D"/>
    <w:rsid w:val="279844D8"/>
    <w:rsid w:val="27C72271"/>
    <w:rsid w:val="27CC5A46"/>
    <w:rsid w:val="27D56FF1"/>
    <w:rsid w:val="27EB05C2"/>
    <w:rsid w:val="28017F11"/>
    <w:rsid w:val="282C031B"/>
    <w:rsid w:val="28546167"/>
    <w:rsid w:val="2859377E"/>
    <w:rsid w:val="285F4B0C"/>
    <w:rsid w:val="28744800"/>
    <w:rsid w:val="28A54C15"/>
    <w:rsid w:val="28A8200F"/>
    <w:rsid w:val="28E079FB"/>
    <w:rsid w:val="28E722FB"/>
    <w:rsid w:val="28E84B02"/>
    <w:rsid w:val="291E49C7"/>
    <w:rsid w:val="29283150"/>
    <w:rsid w:val="29417EE1"/>
    <w:rsid w:val="2944442E"/>
    <w:rsid w:val="296028EA"/>
    <w:rsid w:val="29D86924"/>
    <w:rsid w:val="2A070FB7"/>
    <w:rsid w:val="2A3873C3"/>
    <w:rsid w:val="2A3A75DF"/>
    <w:rsid w:val="2A4B5348"/>
    <w:rsid w:val="2A522B7B"/>
    <w:rsid w:val="2A5341FD"/>
    <w:rsid w:val="2A5A1A2F"/>
    <w:rsid w:val="2A614C70"/>
    <w:rsid w:val="2A952A67"/>
    <w:rsid w:val="2AAE58D7"/>
    <w:rsid w:val="2AB96756"/>
    <w:rsid w:val="2ABA3860"/>
    <w:rsid w:val="2ACA0963"/>
    <w:rsid w:val="2B05199B"/>
    <w:rsid w:val="2B08148B"/>
    <w:rsid w:val="2B4324C3"/>
    <w:rsid w:val="2B447AB3"/>
    <w:rsid w:val="2B6C01DB"/>
    <w:rsid w:val="2B942D1F"/>
    <w:rsid w:val="2B9F3B9D"/>
    <w:rsid w:val="2BC453B2"/>
    <w:rsid w:val="2C097269"/>
    <w:rsid w:val="2C701096"/>
    <w:rsid w:val="2C816DF7"/>
    <w:rsid w:val="2C8B4122"/>
    <w:rsid w:val="2C994A91"/>
    <w:rsid w:val="2CA62D0A"/>
    <w:rsid w:val="2CC66F08"/>
    <w:rsid w:val="2CD45AC9"/>
    <w:rsid w:val="2D19683A"/>
    <w:rsid w:val="2D287BC3"/>
    <w:rsid w:val="2D6A1F89"/>
    <w:rsid w:val="2DAA05D8"/>
    <w:rsid w:val="2DC7287D"/>
    <w:rsid w:val="2DF26EC7"/>
    <w:rsid w:val="2DF419E0"/>
    <w:rsid w:val="2E0C1292"/>
    <w:rsid w:val="2E0E6DB8"/>
    <w:rsid w:val="2E1B2357"/>
    <w:rsid w:val="2E7B66E8"/>
    <w:rsid w:val="2E8B21B7"/>
    <w:rsid w:val="2E8C4181"/>
    <w:rsid w:val="2EB86D24"/>
    <w:rsid w:val="2EC21951"/>
    <w:rsid w:val="2EDF0755"/>
    <w:rsid w:val="2F0D4238"/>
    <w:rsid w:val="2F4458F3"/>
    <w:rsid w:val="2F4862FA"/>
    <w:rsid w:val="2F5F53F2"/>
    <w:rsid w:val="2F6173BC"/>
    <w:rsid w:val="2F9E5F1A"/>
    <w:rsid w:val="2FC00586"/>
    <w:rsid w:val="2FED0C50"/>
    <w:rsid w:val="2FF43D8C"/>
    <w:rsid w:val="2FF65D56"/>
    <w:rsid w:val="2FF81ACE"/>
    <w:rsid w:val="2FF942D6"/>
    <w:rsid w:val="30032221"/>
    <w:rsid w:val="301D5049"/>
    <w:rsid w:val="304E16EE"/>
    <w:rsid w:val="305E159D"/>
    <w:rsid w:val="306E1D90"/>
    <w:rsid w:val="3089437A"/>
    <w:rsid w:val="31552F50"/>
    <w:rsid w:val="31723B02"/>
    <w:rsid w:val="31BC6B2B"/>
    <w:rsid w:val="31D9148B"/>
    <w:rsid w:val="31E7004C"/>
    <w:rsid w:val="32195D2C"/>
    <w:rsid w:val="322546D1"/>
    <w:rsid w:val="3233306E"/>
    <w:rsid w:val="3244724D"/>
    <w:rsid w:val="327D450D"/>
    <w:rsid w:val="329830F5"/>
    <w:rsid w:val="32B141B6"/>
    <w:rsid w:val="32C51A10"/>
    <w:rsid w:val="32F47E00"/>
    <w:rsid w:val="330C4CD4"/>
    <w:rsid w:val="33150BE9"/>
    <w:rsid w:val="333C43C8"/>
    <w:rsid w:val="33525999"/>
    <w:rsid w:val="335C05C6"/>
    <w:rsid w:val="335E433E"/>
    <w:rsid w:val="33900270"/>
    <w:rsid w:val="33A46447"/>
    <w:rsid w:val="33B67807"/>
    <w:rsid w:val="33BE4DDD"/>
    <w:rsid w:val="33F22ACC"/>
    <w:rsid w:val="34010A18"/>
    <w:rsid w:val="344352E2"/>
    <w:rsid w:val="346017FC"/>
    <w:rsid w:val="34645984"/>
    <w:rsid w:val="34761214"/>
    <w:rsid w:val="349A13A6"/>
    <w:rsid w:val="34C92ADD"/>
    <w:rsid w:val="34E9358D"/>
    <w:rsid w:val="34E951C6"/>
    <w:rsid w:val="35636CD1"/>
    <w:rsid w:val="357C6CFE"/>
    <w:rsid w:val="35A40665"/>
    <w:rsid w:val="35DA7587"/>
    <w:rsid w:val="35DE52C2"/>
    <w:rsid w:val="35E0390B"/>
    <w:rsid w:val="35F65C1B"/>
    <w:rsid w:val="36242FBA"/>
    <w:rsid w:val="362829E1"/>
    <w:rsid w:val="36343134"/>
    <w:rsid w:val="366D4898"/>
    <w:rsid w:val="36783969"/>
    <w:rsid w:val="368D0A96"/>
    <w:rsid w:val="36AF3103"/>
    <w:rsid w:val="36C71D39"/>
    <w:rsid w:val="36DF7544"/>
    <w:rsid w:val="36E96615"/>
    <w:rsid w:val="372431A9"/>
    <w:rsid w:val="374F7B4F"/>
    <w:rsid w:val="3756532C"/>
    <w:rsid w:val="37613576"/>
    <w:rsid w:val="37645C9B"/>
    <w:rsid w:val="37922808"/>
    <w:rsid w:val="37B02C8E"/>
    <w:rsid w:val="37BD6269"/>
    <w:rsid w:val="37D20E57"/>
    <w:rsid w:val="37F039D3"/>
    <w:rsid w:val="38262F51"/>
    <w:rsid w:val="38415FDC"/>
    <w:rsid w:val="3842422E"/>
    <w:rsid w:val="3882287D"/>
    <w:rsid w:val="388F6D25"/>
    <w:rsid w:val="389726BB"/>
    <w:rsid w:val="389C3213"/>
    <w:rsid w:val="38A071A7"/>
    <w:rsid w:val="38B22A36"/>
    <w:rsid w:val="38B36EDA"/>
    <w:rsid w:val="38BD38B5"/>
    <w:rsid w:val="38D429AD"/>
    <w:rsid w:val="38E70932"/>
    <w:rsid w:val="38F60B75"/>
    <w:rsid w:val="38F66DC7"/>
    <w:rsid w:val="390E2362"/>
    <w:rsid w:val="39194871"/>
    <w:rsid w:val="392B4CC2"/>
    <w:rsid w:val="392F6622"/>
    <w:rsid w:val="39461CF6"/>
    <w:rsid w:val="394C4C39"/>
    <w:rsid w:val="397F0B6A"/>
    <w:rsid w:val="39A85936"/>
    <w:rsid w:val="39BA7DF4"/>
    <w:rsid w:val="39DC7D6B"/>
    <w:rsid w:val="39E210F9"/>
    <w:rsid w:val="39E6508D"/>
    <w:rsid w:val="3A59585F"/>
    <w:rsid w:val="3A606BEE"/>
    <w:rsid w:val="3A6A7A6C"/>
    <w:rsid w:val="3A8D5509"/>
    <w:rsid w:val="3A95616C"/>
    <w:rsid w:val="3A9B7C26"/>
    <w:rsid w:val="3AFB6916"/>
    <w:rsid w:val="3B345984"/>
    <w:rsid w:val="3B385475"/>
    <w:rsid w:val="3BA712CC"/>
    <w:rsid w:val="3BCC2061"/>
    <w:rsid w:val="3BE13D5E"/>
    <w:rsid w:val="3BFC2946"/>
    <w:rsid w:val="3C2854E9"/>
    <w:rsid w:val="3C575DCE"/>
    <w:rsid w:val="3C7F0E81"/>
    <w:rsid w:val="3C9B3F0D"/>
    <w:rsid w:val="3CA8487C"/>
    <w:rsid w:val="3CB66F99"/>
    <w:rsid w:val="3CD967E3"/>
    <w:rsid w:val="3CDE204C"/>
    <w:rsid w:val="3CE05DC4"/>
    <w:rsid w:val="3CE64C09"/>
    <w:rsid w:val="3CED228F"/>
    <w:rsid w:val="3CF23471"/>
    <w:rsid w:val="3D404AB5"/>
    <w:rsid w:val="3D463756"/>
    <w:rsid w:val="3D5A3DC8"/>
    <w:rsid w:val="3D891FB8"/>
    <w:rsid w:val="3DD32CB3"/>
    <w:rsid w:val="3DE418E4"/>
    <w:rsid w:val="3E0C4997"/>
    <w:rsid w:val="3E1A5306"/>
    <w:rsid w:val="3E5C591E"/>
    <w:rsid w:val="3E8310FD"/>
    <w:rsid w:val="3EA13944"/>
    <w:rsid w:val="3EA80B63"/>
    <w:rsid w:val="3EA90437"/>
    <w:rsid w:val="3ED656D0"/>
    <w:rsid w:val="3EDC080D"/>
    <w:rsid w:val="3EE14075"/>
    <w:rsid w:val="3EEF0540"/>
    <w:rsid w:val="3F1735F3"/>
    <w:rsid w:val="3F523AF2"/>
    <w:rsid w:val="3F821F2D"/>
    <w:rsid w:val="3F827606"/>
    <w:rsid w:val="3FCC0548"/>
    <w:rsid w:val="3FDD65EB"/>
    <w:rsid w:val="3FE816F9"/>
    <w:rsid w:val="3FFF47B3"/>
    <w:rsid w:val="40077B0C"/>
    <w:rsid w:val="40152228"/>
    <w:rsid w:val="401D732F"/>
    <w:rsid w:val="40210BCD"/>
    <w:rsid w:val="40330901"/>
    <w:rsid w:val="404448BC"/>
    <w:rsid w:val="40980764"/>
    <w:rsid w:val="40AD2461"/>
    <w:rsid w:val="40D41689"/>
    <w:rsid w:val="40D852C0"/>
    <w:rsid w:val="40E165AE"/>
    <w:rsid w:val="41456B3D"/>
    <w:rsid w:val="415D5C35"/>
    <w:rsid w:val="41614FF9"/>
    <w:rsid w:val="41650F8E"/>
    <w:rsid w:val="41810341"/>
    <w:rsid w:val="41981074"/>
    <w:rsid w:val="41A05B22"/>
    <w:rsid w:val="41AC7DA3"/>
    <w:rsid w:val="41B63597"/>
    <w:rsid w:val="41C061C4"/>
    <w:rsid w:val="41C5246F"/>
    <w:rsid w:val="422449A5"/>
    <w:rsid w:val="42293D69"/>
    <w:rsid w:val="42510051"/>
    <w:rsid w:val="42530DE6"/>
    <w:rsid w:val="4255678B"/>
    <w:rsid w:val="42772D26"/>
    <w:rsid w:val="427B20EB"/>
    <w:rsid w:val="42907FB0"/>
    <w:rsid w:val="42B20202"/>
    <w:rsid w:val="432602A9"/>
    <w:rsid w:val="436332AB"/>
    <w:rsid w:val="43C875B2"/>
    <w:rsid w:val="43CA50D8"/>
    <w:rsid w:val="43EC32A0"/>
    <w:rsid w:val="43F14D5A"/>
    <w:rsid w:val="44184095"/>
    <w:rsid w:val="443C3975"/>
    <w:rsid w:val="443E41B9"/>
    <w:rsid w:val="44450C02"/>
    <w:rsid w:val="446C43E1"/>
    <w:rsid w:val="44741960"/>
    <w:rsid w:val="4497145E"/>
    <w:rsid w:val="44B00772"/>
    <w:rsid w:val="44B6565C"/>
    <w:rsid w:val="44BC7116"/>
    <w:rsid w:val="44D3620E"/>
    <w:rsid w:val="44E73BED"/>
    <w:rsid w:val="45010FCD"/>
    <w:rsid w:val="455E3D2A"/>
    <w:rsid w:val="45603F46"/>
    <w:rsid w:val="45920686"/>
    <w:rsid w:val="45934624"/>
    <w:rsid w:val="45A2554D"/>
    <w:rsid w:val="45AB12BF"/>
    <w:rsid w:val="45F44265"/>
    <w:rsid w:val="4609638B"/>
    <w:rsid w:val="460F3276"/>
    <w:rsid w:val="46256F3D"/>
    <w:rsid w:val="462A6012"/>
    <w:rsid w:val="4631143E"/>
    <w:rsid w:val="464E003A"/>
    <w:rsid w:val="464E3D9E"/>
    <w:rsid w:val="465B470D"/>
    <w:rsid w:val="469F284C"/>
    <w:rsid w:val="46D85D5E"/>
    <w:rsid w:val="46DC3AA0"/>
    <w:rsid w:val="46DD157B"/>
    <w:rsid w:val="46E63DEB"/>
    <w:rsid w:val="470D5A07"/>
    <w:rsid w:val="475C073D"/>
    <w:rsid w:val="47843C33"/>
    <w:rsid w:val="478E5EDF"/>
    <w:rsid w:val="479559FD"/>
    <w:rsid w:val="47AD0F98"/>
    <w:rsid w:val="47BC567F"/>
    <w:rsid w:val="47C827F7"/>
    <w:rsid w:val="47CD33E9"/>
    <w:rsid w:val="47EF7F83"/>
    <w:rsid w:val="481E59F2"/>
    <w:rsid w:val="483D6C10"/>
    <w:rsid w:val="483E7B33"/>
    <w:rsid w:val="483F42E6"/>
    <w:rsid w:val="488A12DA"/>
    <w:rsid w:val="48930205"/>
    <w:rsid w:val="48A405ED"/>
    <w:rsid w:val="48AB197C"/>
    <w:rsid w:val="48FD25AA"/>
    <w:rsid w:val="4900334A"/>
    <w:rsid w:val="491C4628"/>
    <w:rsid w:val="492B03C7"/>
    <w:rsid w:val="49301674"/>
    <w:rsid w:val="49374FBE"/>
    <w:rsid w:val="49521DF7"/>
    <w:rsid w:val="495A00F2"/>
    <w:rsid w:val="495F62C2"/>
    <w:rsid w:val="497866EE"/>
    <w:rsid w:val="49923736"/>
    <w:rsid w:val="4994216E"/>
    <w:rsid w:val="49AA1C33"/>
    <w:rsid w:val="49BC5519"/>
    <w:rsid w:val="49E36EF3"/>
    <w:rsid w:val="49F904C5"/>
    <w:rsid w:val="4A2F038B"/>
    <w:rsid w:val="4A791606"/>
    <w:rsid w:val="4A7B35D0"/>
    <w:rsid w:val="4A8F2BD7"/>
    <w:rsid w:val="4AAC19DB"/>
    <w:rsid w:val="4AE41175"/>
    <w:rsid w:val="4AF84C20"/>
    <w:rsid w:val="4B090BDC"/>
    <w:rsid w:val="4B0C5FD6"/>
    <w:rsid w:val="4B223A4B"/>
    <w:rsid w:val="4B29302C"/>
    <w:rsid w:val="4B320132"/>
    <w:rsid w:val="4B3774F7"/>
    <w:rsid w:val="4B3C4B0D"/>
    <w:rsid w:val="4B3C51D2"/>
    <w:rsid w:val="4B7C13AE"/>
    <w:rsid w:val="4B863FDA"/>
    <w:rsid w:val="4B9D30D2"/>
    <w:rsid w:val="4C440A50"/>
    <w:rsid w:val="4C4C6FD2"/>
    <w:rsid w:val="4C5B0FC3"/>
    <w:rsid w:val="4C7402D7"/>
    <w:rsid w:val="4C806C7C"/>
    <w:rsid w:val="4CA867C7"/>
    <w:rsid w:val="4CAC7A28"/>
    <w:rsid w:val="4CAD5597"/>
    <w:rsid w:val="4CD314A1"/>
    <w:rsid w:val="4CEC34B7"/>
    <w:rsid w:val="4D36558C"/>
    <w:rsid w:val="4D3D4B6D"/>
    <w:rsid w:val="4D615277"/>
    <w:rsid w:val="4D626381"/>
    <w:rsid w:val="4D6640C3"/>
    <w:rsid w:val="4D9446BB"/>
    <w:rsid w:val="4DBF5582"/>
    <w:rsid w:val="4DCC45CE"/>
    <w:rsid w:val="4DFF1E22"/>
    <w:rsid w:val="4E016DF7"/>
    <w:rsid w:val="4E3C4E24"/>
    <w:rsid w:val="4E47368F"/>
    <w:rsid w:val="4EA36C51"/>
    <w:rsid w:val="4EB33338"/>
    <w:rsid w:val="4EC0580F"/>
    <w:rsid w:val="4EC529EC"/>
    <w:rsid w:val="4ED432AF"/>
    <w:rsid w:val="4EF467B2"/>
    <w:rsid w:val="4F0A4F22"/>
    <w:rsid w:val="4F1F0499"/>
    <w:rsid w:val="4F7920C4"/>
    <w:rsid w:val="4F832CF5"/>
    <w:rsid w:val="4F974A08"/>
    <w:rsid w:val="4FA64C4B"/>
    <w:rsid w:val="4FD03A76"/>
    <w:rsid w:val="50153B7F"/>
    <w:rsid w:val="503404A9"/>
    <w:rsid w:val="50553B70"/>
    <w:rsid w:val="50597F0F"/>
    <w:rsid w:val="505C7A00"/>
    <w:rsid w:val="508825A3"/>
    <w:rsid w:val="50B769E4"/>
    <w:rsid w:val="50C07F8E"/>
    <w:rsid w:val="50F43794"/>
    <w:rsid w:val="51257DF2"/>
    <w:rsid w:val="51281690"/>
    <w:rsid w:val="5144296E"/>
    <w:rsid w:val="514E559A"/>
    <w:rsid w:val="516F72BF"/>
    <w:rsid w:val="51D610EC"/>
    <w:rsid w:val="51D86E94"/>
    <w:rsid w:val="51DC2BA6"/>
    <w:rsid w:val="51F53C68"/>
    <w:rsid w:val="52025AE9"/>
    <w:rsid w:val="520B3FED"/>
    <w:rsid w:val="523F3623"/>
    <w:rsid w:val="52426781"/>
    <w:rsid w:val="526F3A1A"/>
    <w:rsid w:val="52A03358"/>
    <w:rsid w:val="52A84E59"/>
    <w:rsid w:val="52CC2C1B"/>
    <w:rsid w:val="52E37F64"/>
    <w:rsid w:val="533026AA"/>
    <w:rsid w:val="53672943"/>
    <w:rsid w:val="53715570"/>
    <w:rsid w:val="539259D6"/>
    <w:rsid w:val="53966D85"/>
    <w:rsid w:val="539A6875"/>
    <w:rsid w:val="53A476F3"/>
    <w:rsid w:val="53BF62DB"/>
    <w:rsid w:val="53C057E0"/>
    <w:rsid w:val="53C26E09"/>
    <w:rsid w:val="53E2646E"/>
    <w:rsid w:val="53E73A84"/>
    <w:rsid w:val="53E75832"/>
    <w:rsid w:val="54181E8F"/>
    <w:rsid w:val="542E16B3"/>
    <w:rsid w:val="546B0211"/>
    <w:rsid w:val="548F2152"/>
    <w:rsid w:val="54B5148C"/>
    <w:rsid w:val="54B95421"/>
    <w:rsid w:val="54CF69F2"/>
    <w:rsid w:val="54D538DD"/>
    <w:rsid w:val="54E0475B"/>
    <w:rsid w:val="54F40211"/>
    <w:rsid w:val="553625CD"/>
    <w:rsid w:val="555A14B3"/>
    <w:rsid w:val="557274D9"/>
    <w:rsid w:val="55833339"/>
    <w:rsid w:val="55B703AF"/>
    <w:rsid w:val="55CE3F18"/>
    <w:rsid w:val="55D50038"/>
    <w:rsid w:val="55D65B5E"/>
    <w:rsid w:val="55EA33B8"/>
    <w:rsid w:val="56026953"/>
    <w:rsid w:val="56064695"/>
    <w:rsid w:val="561D553B"/>
    <w:rsid w:val="56293EE0"/>
    <w:rsid w:val="56705FB3"/>
    <w:rsid w:val="567333AD"/>
    <w:rsid w:val="569357FD"/>
    <w:rsid w:val="56AE2637"/>
    <w:rsid w:val="56C63E25"/>
    <w:rsid w:val="56C8194B"/>
    <w:rsid w:val="56C836F9"/>
    <w:rsid w:val="571921A6"/>
    <w:rsid w:val="571B2939"/>
    <w:rsid w:val="576F3AEF"/>
    <w:rsid w:val="57831E80"/>
    <w:rsid w:val="578F13F5"/>
    <w:rsid w:val="579B0E0D"/>
    <w:rsid w:val="57D165DD"/>
    <w:rsid w:val="57DF519E"/>
    <w:rsid w:val="57F56770"/>
    <w:rsid w:val="58183F51"/>
    <w:rsid w:val="58533496"/>
    <w:rsid w:val="5870229A"/>
    <w:rsid w:val="587126BA"/>
    <w:rsid w:val="589D4CA7"/>
    <w:rsid w:val="58A14202"/>
    <w:rsid w:val="58AC2BA6"/>
    <w:rsid w:val="58BC728D"/>
    <w:rsid w:val="58C46142"/>
    <w:rsid w:val="58D524EB"/>
    <w:rsid w:val="58D8399B"/>
    <w:rsid w:val="58ED5699"/>
    <w:rsid w:val="594352B9"/>
    <w:rsid w:val="595E6596"/>
    <w:rsid w:val="59603695"/>
    <w:rsid w:val="596811C3"/>
    <w:rsid w:val="596A6CE9"/>
    <w:rsid w:val="598853C1"/>
    <w:rsid w:val="59941FB8"/>
    <w:rsid w:val="59945B14"/>
    <w:rsid w:val="599E4BE5"/>
    <w:rsid w:val="59B77A55"/>
    <w:rsid w:val="59E7658C"/>
    <w:rsid w:val="5A2A6479"/>
    <w:rsid w:val="5A2F3A8F"/>
    <w:rsid w:val="5A582FE6"/>
    <w:rsid w:val="5A67147B"/>
    <w:rsid w:val="5A6C56F2"/>
    <w:rsid w:val="5A8B33BB"/>
    <w:rsid w:val="5AB32912"/>
    <w:rsid w:val="5AD7215D"/>
    <w:rsid w:val="5B303F63"/>
    <w:rsid w:val="5B500161"/>
    <w:rsid w:val="5B5163B3"/>
    <w:rsid w:val="5B6A2FD1"/>
    <w:rsid w:val="5BCA7F13"/>
    <w:rsid w:val="5BE30FD5"/>
    <w:rsid w:val="5C166CB5"/>
    <w:rsid w:val="5C3D6937"/>
    <w:rsid w:val="5C480E38"/>
    <w:rsid w:val="5C6519EA"/>
    <w:rsid w:val="5CD821BC"/>
    <w:rsid w:val="5D0710CA"/>
    <w:rsid w:val="5D0945D5"/>
    <w:rsid w:val="5D0D455B"/>
    <w:rsid w:val="5D1F603D"/>
    <w:rsid w:val="5D3D64C3"/>
    <w:rsid w:val="5D7F1174"/>
    <w:rsid w:val="5D9B28C6"/>
    <w:rsid w:val="5DB03139"/>
    <w:rsid w:val="5DFC6EC8"/>
    <w:rsid w:val="5E451AD3"/>
    <w:rsid w:val="5E4B0C0C"/>
    <w:rsid w:val="5E767EDE"/>
    <w:rsid w:val="5E85260C"/>
    <w:rsid w:val="5EA55786"/>
    <w:rsid w:val="5EC944B2"/>
    <w:rsid w:val="5ED9230F"/>
    <w:rsid w:val="5F2F7367"/>
    <w:rsid w:val="5F606A5C"/>
    <w:rsid w:val="5F775CBC"/>
    <w:rsid w:val="5FA647F3"/>
    <w:rsid w:val="5FB630FD"/>
    <w:rsid w:val="5FDB26EF"/>
    <w:rsid w:val="60060E94"/>
    <w:rsid w:val="601B2AEB"/>
    <w:rsid w:val="602D0A71"/>
    <w:rsid w:val="603C0CB4"/>
    <w:rsid w:val="604779BA"/>
    <w:rsid w:val="604D4C6F"/>
    <w:rsid w:val="60714E01"/>
    <w:rsid w:val="609E54CA"/>
    <w:rsid w:val="60C969EB"/>
    <w:rsid w:val="60D64C64"/>
    <w:rsid w:val="60E90E3C"/>
    <w:rsid w:val="60EC4488"/>
    <w:rsid w:val="60F17CF0"/>
    <w:rsid w:val="60FE3D0D"/>
    <w:rsid w:val="612260FC"/>
    <w:rsid w:val="6138147B"/>
    <w:rsid w:val="61406582"/>
    <w:rsid w:val="617C3A5E"/>
    <w:rsid w:val="619568CD"/>
    <w:rsid w:val="61AC3CD1"/>
    <w:rsid w:val="61AD053C"/>
    <w:rsid w:val="61D07906"/>
    <w:rsid w:val="61FE0CF5"/>
    <w:rsid w:val="62061579"/>
    <w:rsid w:val="62330663"/>
    <w:rsid w:val="623E51B7"/>
    <w:rsid w:val="626D784A"/>
    <w:rsid w:val="628C71D5"/>
    <w:rsid w:val="629152E7"/>
    <w:rsid w:val="62B2525D"/>
    <w:rsid w:val="62B92A90"/>
    <w:rsid w:val="62C21944"/>
    <w:rsid w:val="62D05A46"/>
    <w:rsid w:val="62D43425"/>
    <w:rsid w:val="62DB0C58"/>
    <w:rsid w:val="62E573E1"/>
    <w:rsid w:val="62F022F5"/>
    <w:rsid w:val="63051831"/>
    <w:rsid w:val="634D01E4"/>
    <w:rsid w:val="635051A2"/>
    <w:rsid w:val="63556314"/>
    <w:rsid w:val="636724EC"/>
    <w:rsid w:val="63894210"/>
    <w:rsid w:val="6390181A"/>
    <w:rsid w:val="63942591"/>
    <w:rsid w:val="639A01CB"/>
    <w:rsid w:val="63A64DC2"/>
    <w:rsid w:val="63BA6ABF"/>
    <w:rsid w:val="6402724C"/>
    <w:rsid w:val="641B57B0"/>
    <w:rsid w:val="644F27BD"/>
    <w:rsid w:val="6454481E"/>
    <w:rsid w:val="647C3D75"/>
    <w:rsid w:val="647C5B23"/>
    <w:rsid w:val="648A6492"/>
    <w:rsid w:val="648B3FB8"/>
    <w:rsid w:val="64C71494"/>
    <w:rsid w:val="652561BA"/>
    <w:rsid w:val="65297A59"/>
    <w:rsid w:val="65385EEE"/>
    <w:rsid w:val="65451835"/>
    <w:rsid w:val="655031D2"/>
    <w:rsid w:val="65835C2C"/>
    <w:rsid w:val="65904F5A"/>
    <w:rsid w:val="659D3FA3"/>
    <w:rsid w:val="65A74E21"/>
    <w:rsid w:val="65B35574"/>
    <w:rsid w:val="65B37C6A"/>
    <w:rsid w:val="65BF660F"/>
    <w:rsid w:val="65C37EAD"/>
    <w:rsid w:val="65C77271"/>
    <w:rsid w:val="65DC4ACB"/>
    <w:rsid w:val="65E257D5"/>
    <w:rsid w:val="65F77B57"/>
    <w:rsid w:val="66293A88"/>
    <w:rsid w:val="665F56FC"/>
    <w:rsid w:val="666F2C64"/>
    <w:rsid w:val="66911D59"/>
    <w:rsid w:val="66AA4BC9"/>
    <w:rsid w:val="66BA2A6A"/>
    <w:rsid w:val="66BE61EF"/>
    <w:rsid w:val="66CF4630"/>
    <w:rsid w:val="66CF7243"/>
    <w:rsid w:val="66D103A8"/>
    <w:rsid w:val="66F10A4A"/>
    <w:rsid w:val="670A5668"/>
    <w:rsid w:val="671604B0"/>
    <w:rsid w:val="67206C39"/>
    <w:rsid w:val="675D60DF"/>
    <w:rsid w:val="67A755AC"/>
    <w:rsid w:val="67D22629"/>
    <w:rsid w:val="67EC1211"/>
    <w:rsid w:val="67FC1454"/>
    <w:rsid w:val="68232E85"/>
    <w:rsid w:val="682B5B11"/>
    <w:rsid w:val="683C5CF5"/>
    <w:rsid w:val="68555008"/>
    <w:rsid w:val="6874548F"/>
    <w:rsid w:val="68E63EB3"/>
    <w:rsid w:val="69277AD1"/>
    <w:rsid w:val="693D7F76"/>
    <w:rsid w:val="693E3CEF"/>
    <w:rsid w:val="695D5F23"/>
    <w:rsid w:val="69623539"/>
    <w:rsid w:val="69733998"/>
    <w:rsid w:val="69A578CA"/>
    <w:rsid w:val="69BF0BFD"/>
    <w:rsid w:val="69C45FA2"/>
    <w:rsid w:val="69C67F6C"/>
    <w:rsid w:val="69EB79D2"/>
    <w:rsid w:val="6A1A02B8"/>
    <w:rsid w:val="6A895812"/>
    <w:rsid w:val="6A9E4A45"/>
    <w:rsid w:val="6AC36EFA"/>
    <w:rsid w:val="6ACB0C12"/>
    <w:rsid w:val="6AD246EE"/>
    <w:rsid w:val="6AE31A3A"/>
    <w:rsid w:val="6AE6019A"/>
    <w:rsid w:val="6B1B7E43"/>
    <w:rsid w:val="6B3B6738"/>
    <w:rsid w:val="6B4C26F3"/>
    <w:rsid w:val="6B5415A7"/>
    <w:rsid w:val="6B5477F9"/>
    <w:rsid w:val="6B5975CA"/>
    <w:rsid w:val="6B9B0F84"/>
    <w:rsid w:val="6BC27CCC"/>
    <w:rsid w:val="6BF608B1"/>
    <w:rsid w:val="6C1329E6"/>
    <w:rsid w:val="6C152AE5"/>
    <w:rsid w:val="6C417D7E"/>
    <w:rsid w:val="6C474C68"/>
    <w:rsid w:val="6C4909E0"/>
    <w:rsid w:val="6C537AB1"/>
    <w:rsid w:val="6C5D789B"/>
    <w:rsid w:val="6C661592"/>
    <w:rsid w:val="6C6B4DFB"/>
    <w:rsid w:val="6C8D4D71"/>
    <w:rsid w:val="6CCB5899"/>
    <w:rsid w:val="6CCC3ECD"/>
    <w:rsid w:val="6CED3A62"/>
    <w:rsid w:val="6D0D4104"/>
    <w:rsid w:val="6D30394E"/>
    <w:rsid w:val="6D3A657B"/>
    <w:rsid w:val="6D3E2288"/>
    <w:rsid w:val="6D513FF0"/>
    <w:rsid w:val="6D5E04BB"/>
    <w:rsid w:val="6D677CED"/>
    <w:rsid w:val="6D747CDF"/>
    <w:rsid w:val="6DBB3B60"/>
    <w:rsid w:val="6DF86AA4"/>
    <w:rsid w:val="6DFB21AE"/>
    <w:rsid w:val="6E22773B"/>
    <w:rsid w:val="6E2F3C06"/>
    <w:rsid w:val="6E5C0E9F"/>
    <w:rsid w:val="6E8C1058"/>
    <w:rsid w:val="6E9E6EDB"/>
    <w:rsid w:val="6EDC453B"/>
    <w:rsid w:val="6F3752BC"/>
    <w:rsid w:val="6F4C3ED8"/>
    <w:rsid w:val="6F5E5D3D"/>
    <w:rsid w:val="6F6A3147"/>
    <w:rsid w:val="6F742218"/>
    <w:rsid w:val="6F8561D3"/>
    <w:rsid w:val="6FB72105"/>
    <w:rsid w:val="6FC36CFC"/>
    <w:rsid w:val="6FD84B12"/>
    <w:rsid w:val="6FF46CB0"/>
    <w:rsid w:val="6FF62C2D"/>
    <w:rsid w:val="7011663B"/>
    <w:rsid w:val="7012558D"/>
    <w:rsid w:val="7019691C"/>
    <w:rsid w:val="70785D38"/>
    <w:rsid w:val="70967F6C"/>
    <w:rsid w:val="70AC59E2"/>
    <w:rsid w:val="70B623BC"/>
    <w:rsid w:val="70B76E35"/>
    <w:rsid w:val="70EF6296"/>
    <w:rsid w:val="71153587"/>
    <w:rsid w:val="711A294B"/>
    <w:rsid w:val="71267542"/>
    <w:rsid w:val="713C69EA"/>
    <w:rsid w:val="7148395C"/>
    <w:rsid w:val="714D0F73"/>
    <w:rsid w:val="7184086A"/>
    <w:rsid w:val="71907ED7"/>
    <w:rsid w:val="719468F5"/>
    <w:rsid w:val="71A5490B"/>
    <w:rsid w:val="71C72AD3"/>
    <w:rsid w:val="72473BE1"/>
    <w:rsid w:val="7249173A"/>
    <w:rsid w:val="724B4950"/>
    <w:rsid w:val="7252403F"/>
    <w:rsid w:val="7278201F"/>
    <w:rsid w:val="72AA7EE7"/>
    <w:rsid w:val="72C9287B"/>
    <w:rsid w:val="72D04D80"/>
    <w:rsid w:val="72E7195E"/>
    <w:rsid w:val="731D6723"/>
    <w:rsid w:val="73250366"/>
    <w:rsid w:val="73441F01"/>
    <w:rsid w:val="735D0D8C"/>
    <w:rsid w:val="7372081D"/>
    <w:rsid w:val="738844E4"/>
    <w:rsid w:val="738E13CF"/>
    <w:rsid w:val="73970283"/>
    <w:rsid w:val="73E62FB9"/>
    <w:rsid w:val="73EB631C"/>
    <w:rsid w:val="73FA488D"/>
    <w:rsid w:val="740F250F"/>
    <w:rsid w:val="74561EEC"/>
    <w:rsid w:val="745D12DA"/>
    <w:rsid w:val="745E64BA"/>
    <w:rsid w:val="74AE1D28"/>
    <w:rsid w:val="74B530B7"/>
    <w:rsid w:val="74B84955"/>
    <w:rsid w:val="74D8656F"/>
    <w:rsid w:val="74E514C2"/>
    <w:rsid w:val="74E76FE8"/>
    <w:rsid w:val="750951B1"/>
    <w:rsid w:val="751A116C"/>
    <w:rsid w:val="75615B84"/>
    <w:rsid w:val="7564688B"/>
    <w:rsid w:val="756F2223"/>
    <w:rsid w:val="75956A44"/>
    <w:rsid w:val="759929D8"/>
    <w:rsid w:val="759D2027"/>
    <w:rsid w:val="75C80BC8"/>
    <w:rsid w:val="75F6131C"/>
    <w:rsid w:val="76037E52"/>
    <w:rsid w:val="760F6550"/>
    <w:rsid w:val="761367C2"/>
    <w:rsid w:val="7656207F"/>
    <w:rsid w:val="7657350F"/>
    <w:rsid w:val="76654669"/>
    <w:rsid w:val="769B2EDE"/>
    <w:rsid w:val="76A72ED3"/>
    <w:rsid w:val="76FB4FCD"/>
    <w:rsid w:val="77045F2B"/>
    <w:rsid w:val="77400C32"/>
    <w:rsid w:val="77534E09"/>
    <w:rsid w:val="776C7C79"/>
    <w:rsid w:val="77D47FD8"/>
    <w:rsid w:val="78006D3F"/>
    <w:rsid w:val="780103C1"/>
    <w:rsid w:val="783B20B9"/>
    <w:rsid w:val="78431CFD"/>
    <w:rsid w:val="78484242"/>
    <w:rsid w:val="78774B27"/>
    <w:rsid w:val="78917997"/>
    <w:rsid w:val="78BE4504"/>
    <w:rsid w:val="78CD2BDF"/>
    <w:rsid w:val="78D9133E"/>
    <w:rsid w:val="79203D7A"/>
    <w:rsid w:val="79224A93"/>
    <w:rsid w:val="793B5B55"/>
    <w:rsid w:val="79456968"/>
    <w:rsid w:val="794C1B10"/>
    <w:rsid w:val="79586707"/>
    <w:rsid w:val="799E4064"/>
    <w:rsid w:val="79A100AE"/>
    <w:rsid w:val="79A90D10"/>
    <w:rsid w:val="79BA4CCB"/>
    <w:rsid w:val="79DF2984"/>
    <w:rsid w:val="7A232871"/>
    <w:rsid w:val="7A2F7467"/>
    <w:rsid w:val="7A490C32"/>
    <w:rsid w:val="7A794B87"/>
    <w:rsid w:val="7A9E185E"/>
    <w:rsid w:val="7AA716F4"/>
    <w:rsid w:val="7AE364A4"/>
    <w:rsid w:val="7B2E0586"/>
    <w:rsid w:val="7B452CBB"/>
    <w:rsid w:val="7B460304"/>
    <w:rsid w:val="7B476A33"/>
    <w:rsid w:val="7B787A4F"/>
    <w:rsid w:val="7B8657AD"/>
    <w:rsid w:val="7BDD1145"/>
    <w:rsid w:val="7BE10C35"/>
    <w:rsid w:val="7C4D0079"/>
    <w:rsid w:val="7C9A0DE4"/>
    <w:rsid w:val="7CA84D73"/>
    <w:rsid w:val="7CA93F7D"/>
    <w:rsid w:val="7CAA1027"/>
    <w:rsid w:val="7CB032D0"/>
    <w:rsid w:val="7CB65C1E"/>
    <w:rsid w:val="7CC06A9D"/>
    <w:rsid w:val="7CCD11BA"/>
    <w:rsid w:val="7CDB7AD6"/>
    <w:rsid w:val="7CDF11D7"/>
    <w:rsid w:val="7CEC7892"/>
    <w:rsid w:val="7D225061"/>
    <w:rsid w:val="7D2863F0"/>
    <w:rsid w:val="7D2D3A06"/>
    <w:rsid w:val="7D366D5F"/>
    <w:rsid w:val="7D8107DF"/>
    <w:rsid w:val="7D823D52"/>
    <w:rsid w:val="7D9662B8"/>
    <w:rsid w:val="7DB163E5"/>
    <w:rsid w:val="7E12157A"/>
    <w:rsid w:val="7E187D75"/>
    <w:rsid w:val="7E21356B"/>
    <w:rsid w:val="7E3037AE"/>
    <w:rsid w:val="7E7044F2"/>
    <w:rsid w:val="7E843AFA"/>
    <w:rsid w:val="7E971A7F"/>
    <w:rsid w:val="7EB4618D"/>
    <w:rsid w:val="7EBF4B32"/>
    <w:rsid w:val="7EC42148"/>
    <w:rsid w:val="7EDC2C52"/>
    <w:rsid w:val="7EFF5D4D"/>
    <w:rsid w:val="7F6A37A6"/>
    <w:rsid w:val="7FA2248A"/>
    <w:rsid w:val="7FA32C17"/>
    <w:rsid w:val="7FD71881"/>
    <w:rsid w:val="7FE11D79"/>
    <w:rsid w:val="7FFA22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99"/>
    <w:pPr>
      <w:spacing w:beforeAutospacing="1" w:afterAutospacing="1"/>
      <w:jc w:val="left"/>
      <w:outlineLvl w:val="0"/>
    </w:pPr>
    <w:rPr>
      <w:rFonts w:ascii="宋体" w:hAnsi="宋体"/>
      <w:b/>
      <w:bCs/>
      <w:kern w:val="44"/>
      <w:sz w:val="48"/>
      <w:szCs w:val="48"/>
    </w:rPr>
  </w:style>
  <w:style w:type="paragraph" w:styleId="3">
    <w:name w:val="heading 2"/>
    <w:basedOn w:val="1"/>
    <w:next w:val="1"/>
    <w:link w:val="16"/>
    <w:qFormat/>
    <w:uiPriority w:val="99"/>
    <w:pPr>
      <w:spacing w:beforeAutospacing="1" w:afterAutospacing="1"/>
      <w:jc w:val="left"/>
      <w:outlineLvl w:val="1"/>
    </w:pPr>
    <w:rPr>
      <w:rFonts w:ascii="宋体" w:hAnsi="宋体"/>
      <w:b/>
      <w:bCs/>
      <w:kern w:val="0"/>
      <w:sz w:val="36"/>
      <w:szCs w:val="36"/>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7"/>
    <w:qFormat/>
    <w:uiPriority w:val="99"/>
    <w:pPr>
      <w:spacing w:after="120"/>
    </w:pPr>
  </w:style>
  <w:style w:type="paragraph" w:styleId="5">
    <w:name w:val="footer"/>
    <w:basedOn w:val="1"/>
    <w:link w:val="18"/>
    <w:qFormat/>
    <w:uiPriority w:val="99"/>
    <w:pPr>
      <w:tabs>
        <w:tab w:val="center" w:pos="4153"/>
        <w:tab w:val="right" w:pos="8306"/>
      </w:tabs>
      <w:snapToGrid w:val="0"/>
      <w:jc w:val="left"/>
    </w:pPr>
    <w:rPr>
      <w:sz w:val="18"/>
    </w:rPr>
  </w:style>
  <w:style w:type="paragraph" w:styleId="6">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able of figures"/>
    <w:basedOn w:val="1"/>
    <w:next w:val="1"/>
    <w:qFormat/>
    <w:uiPriority w:val="99"/>
    <w:pPr>
      <w:ind w:left="200" w:leftChars="200" w:hanging="200" w:hangingChars="200"/>
    </w:pPr>
  </w:style>
  <w:style w:type="paragraph" w:styleId="8">
    <w:name w:val="Normal (Web)"/>
    <w:basedOn w:val="1"/>
    <w:qFormat/>
    <w:uiPriority w:val="99"/>
    <w:pPr>
      <w:spacing w:beforeAutospacing="1" w:afterAutospacing="1"/>
      <w:jc w:val="left"/>
    </w:pPr>
    <w:rPr>
      <w:kern w:val="0"/>
      <w:sz w:val="24"/>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Emphasis"/>
    <w:basedOn w:val="11"/>
    <w:qFormat/>
    <w:uiPriority w:val="99"/>
    <w:rPr>
      <w:rFonts w:cs="Times New Roman"/>
      <w:i/>
    </w:rPr>
  </w:style>
  <w:style w:type="character" w:styleId="14">
    <w:name w:val="Hyperlink"/>
    <w:basedOn w:val="11"/>
    <w:qFormat/>
    <w:uiPriority w:val="99"/>
    <w:rPr>
      <w:rFonts w:cs="Times New Roman"/>
      <w:color w:val="0000FF"/>
      <w:u w:val="single"/>
    </w:rPr>
  </w:style>
  <w:style w:type="character" w:customStyle="1" w:styleId="15">
    <w:name w:val="Heading 1 Char"/>
    <w:basedOn w:val="11"/>
    <w:link w:val="2"/>
    <w:qFormat/>
    <w:uiPriority w:val="9"/>
    <w:rPr>
      <w:rFonts w:ascii="Calibri" w:hAnsi="Calibri"/>
      <w:b/>
      <w:bCs/>
      <w:kern w:val="44"/>
      <w:sz w:val="44"/>
      <w:szCs w:val="44"/>
    </w:rPr>
  </w:style>
  <w:style w:type="character" w:customStyle="1" w:styleId="16">
    <w:name w:val="Heading 2 Char"/>
    <w:basedOn w:val="11"/>
    <w:link w:val="3"/>
    <w:semiHidden/>
    <w:qFormat/>
    <w:uiPriority w:val="9"/>
    <w:rPr>
      <w:rFonts w:asciiTheme="majorHAnsi" w:hAnsiTheme="majorHAnsi" w:eastAsiaTheme="majorEastAsia" w:cstheme="majorBidi"/>
      <w:b/>
      <w:bCs/>
      <w:sz w:val="32"/>
      <w:szCs w:val="32"/>
    </w:rPr>
  </w:style>
  <w:style w:type="character" w:customStyle="1" w:styleId="17">
    <w:name w:val="Body Text Char"/>
    <w:basedOn w:val="11"/>
    <w:link w:val="4"/>
    <w:semiHidden/>
    <w:qFormat/>
    <w:uiPriority w:val="99"/>
    <w:rPr>
      <w:rFonts w:ascii="Calibri" w:hAnsi="Calibri"/>
      <w:szCs w:val="24"/>
    </w:rPr>
  </w:style>
  <w:style w:type="character" w:customStyle="1" w:styleId="18">
    <w:name w:val="Footer Char"/>
    <w:basedOn w:val="11"/>
    <w:link w:val="5"/>
    <w:semiHidden/>
    <w:qFormat/>
    <w:uiPriority w:val="99"/>
    <w:rPr>
      <w:rFonts w:ascii="Calibri" w:hAnsi="Calibri"/>
      <w:sz w:val="18"/>
      <w:szCs w:val="18"/>
    </w:rPr>
  </w:style>
  <w:style w:type="character" w:customStyle="1" w:styleId="19">
    <w:name w:val="Header Char"/>
    <w:basedOn w:val="11"/>
    <w:link w:val="6"/>
    <w:semiHidden/>
    <w:qFormat/>
    <w:uiPriority w:val="99"/>
    <w:rPr>
      <w:rFonts w:ascii="Calibri" w:hAnsi="Calibri"/>
      <w:sz w:val="18"/>
      <w:szCs w:val="18"/>
    </w:rPr>
  </w:style>
  <w:style w:type="paragraph" w:customStyle="1" w:styleId="20">
    <w:name w:val="_Style 7"/>
    <w:basedOn w:val="1"/>
    <w:next w:val="1"/>
    <w:qFormat/>
    <w:uiPriority w:val="99"/>
    <w:pPr>
      <w:pBdr>
        <w:bottom w:val="single" w:color="auto" w:sz="6" w:space="1"/>
      </w:pBdr>
      <w:jc w:val="center"/>
    </w:pPr>
    <w:rPr>
      <w:rFonts w:ascii="Arial"/>
      <w:vanish/>
      <w:sz w:val="16"/>
    </w:rPr>
  </w:style>
  <w:style w:type="paragraph" w:customStyle="1" w:styleId="21">
    <w:name w:val="_Style 8"/>
    <w:basedOn w:val="1"/>
    <w:next w:val="1"/>
    <w:qFormat/>
    <w:uiPriority w:val="99"/>
    <w:pPr>
      <w:pBdr>
        <w:top w:val="single" w:color="auto" w:sz="6" w:space="1"/>
      </w:pBdr>
      <w:jc w:val="center"/>
    </w:pPr>
    <w:rPr>
      <w:rFonts w:ascii="Arial"/>
      <w:vanish/>
      <w:sz w:val="16"/>
    </w:rPr>
  </w:style>
  <w:style w:type="table" w:customStyle="1" w:styleId="22">
    <w:name w:val="网格型1"/>
    <w:basedOn w:val="23"/>
    <w:qFormat/>
    <w:uiPriority w:val="99"/>
    <w:pPr>
      <w:widowControl w:val="0"/>
      <w:jc w:val="both"/>
    </w:pPr>
    <w:tblPr>
      <w:tblCellMar>
        <w:top w:w="0" w:type="dxa"/>
        <w:left w:w="0" w:type="dxa"/>
        <w:bottom w:w="0" w:type="dxa"/>
        <w:right w:w="0" w:type="dxa"/>
      </w:tblCellMar>
    </w:tblPr>
  </w:style>
  <w:style w:type="table" w:customStyle="1" w:styleId="23">
    <w:name w:val="普通表格1"/>
    <w:semiHidden/>
    <w:qFormat/>
    <w:uiPriority w:val="99"/>
    <w:rPr>
      <w:kern w:val="0"/>
      <w:sz w:val="20"/>
      <w:szCs w:val="20"/>
    </w:rPr>
    <w:tblPr>
      <w:tblCellMar>
        <w:top w:w="0" w:type="dxa"/>
        <w:left w:w="0" w:type="dxa"/>
        <w:bottom w:w="0" w:type="dxa"/>
        <w:right w:w="0" w:type="dxa"/>
      </w:tblCellMar>
    </w:tblPr>
  </w:style>
  <w:style w:type="paragraph" w:customStyle="1" w:styleId="24">
    <w:name w:val="普通(网站)1"/>
    <w:basedOn w:val="1"/>
    <w:qFormat/>
    <w:uiPriority w:val="99"/>
    <w:pPr>
      <w:spacing w:before="100" w:beforeAutospacing="1" w:after="100" w:afterAutospacing="1"/>
      <w:jc w:val="left"/>
    </w:pPr>
    <w:rPr>
      <w:kern w:val="0"/>
      <w:sz w:val="24"/>
    </w:rPr>
  </w:style>
  <w:style w:type="paragraph" w:customStyle="1" w:styleId="25">
    <w:name w:val="正文文本1"/>
    <w:basedOn w:val="1"/>
    <w:semiHidden/>
    <w:qFormat/>
    <w:uiPriority w:val="99"/>
    <w:rPr>
      <w:rFonts w:ascii="宋体" w:hAnsi="宋体"/>
      <w:sz w:val="43"/>
      <w:szCs w:val="43"/>
      <w:lang w:eastAsia="en-US"/>
    </w:rPr>
  </w:style>
  <w:style w:type="paragraph" w:customStyle="1" w:styleId="26">
    <w:name w:val="Table Text"/>
    <w:basedOn w:val="1"/>
    <w:semiHidden/>
    <w:qFormat/>
    <w:uiPriority w:val="0"/>
    <w:rPr>
      <w:rFonts w:ascii="宋体" w:hAnsi="宋体" w:eastAsia="宋体" w:cs="宋体"/>
      <w:sz w:val="24"/>
      <w:szCs w:val="24"/>
      <w:lang w:val="en-US" w:eastAsia="en-US" w:bidi="ar-SA"/>
    </w:rPr>
  </w:style>
  <w:style w:type="table" w:customStyle="1" w:styleId="2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10509</Words>
  <Characters>10772</Characters>
  <Lines>0</Lines>
  <Paragraphs>0</Paragraphs>
  <TotalTime>0</TotalTime>
  <ScaleCrop>false</ScaleCrop>
  <LinksUpToDate>false</LinksUpToDate>
  <CharactersWithSpaces>11634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2023-07-20T10:53:00Z</dcterms:created>
  <dc:creator>Administrator</dc:creator>
  <cp:lastModifiedBy>Administrator</cp:lastModifiedBy>
  <cp:lastPrinted>2023-08-23T02:16:00Z</cp:lastPrinted>
  <dcterms:modified xsi:type="dcterms:W3CDTF">2023-08-24T09:22:39Z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135E837B8BA84EE7B031C3008C852608_13</vt:lpwstr>
  </property>
</Properties>
</file>